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F09E" w14:textId="1C04C707" w:rsidR="007D2207" w:rsidRPr="00207B84" w:rsidRDefault="00984D35" w:rsidP="00CF2B72">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28"/>
          <w:szCs w:val="28"/>
        </w:rPr>
      </w:pPr>
      <w:r w:rsidRPr="00207B84">
        <w:rPr>
          <w:rFonts w:ascii="Arial" w:hAnsi="Arial" w:cs="Arial"/>
          <w:b/>
          <w:bCs/>
          <w:sz w:val="28"/>
          <w:szCs w:val="28"/>
        </w:rPr>
        <w:t>Notice relative à la constitution du dossier</w:t>
      </w:r>
    </w:p>
    <w:p w14:paraId="177B63BD" w14:textId="5A886AF0" w:rsidR="00984D35" w:rsidRPr="00207B84" w:rsidRDefault="004F146C" w:rsidP="00CF2B72">
      <w:pPr>
        <w:pBdr>
          <w:top w:val="single" w:sz="4" w:space="1" w:color="auto"/>
          <w:left w:val="single" w:sz="4" w:space="4" w:color="auto"/>
          <w:bottom w:val="single" w:sz="4" w:space="1" w:color="auto"/>
          <w:right w:val="single" w:sz="4" w:space="4" w:color="auto"/>
        </w:pBdr>
        <w:spacing w:line="240" w:lineRule="auto"/>
        <w:jc w:val="center"/>
        <w:rPr>
          <w:rFonts w:ascii="Arial" w:hAnsi="Arial" w:cs="Arial"/>
          <w:b/>
          <w:bCs/>
          <w:sz w:val="28"/>
          <w:szCs w:val="28"/>
        </w:rPr>
      </w:pPr>
      <w:r w:rsidRPr="00207B84">
        <w:rPr>
          <w:rFonts w:ascii="Arial" w:hAnsi="Arial" w:cs="Arial"/>
          <w:b/>
          <w:bCs/>
          <w:sz w:val="28"/>
          <w:szCs w:val="28"/>
        </w:rPr>
        <w:t xml:space="preserve">Activités antérieures </w:t>
      </w:r>
      <w:r w:rsidR="00984D35" w:rsidRPr="00207B84">
        <w:rPr>
          <w:rFonts w:ascii="Arial" w:hAnsi="Arial" w:cs="Arial"/>
          <w:b/>
          <w:bCs/>
          <w:sz w:val="28"/>
          <w:szCs w:val="28"/>
        </w:rPr>
        <w:t>susceptibles d’être retenu</w:t>
      </w:r>
      <w:r w:rsidRPr="00207B84">
        <w:rPr>
          <w:rFonts w:ascii="Arial" w:hAnsi="Arial" w:cs="Arial"/>
          <w:b/>
          <w:bCs/>
          <w:sz w:val="28"/>
          <w:szCs w:val="28"/>
        </w:rPr>
        <w:t>e</w:t>
      </w:r>
      <w:r w:rsidR="00984D35" w:rsidRPr="00207B84">
        <w:rPr>
          <w:rFonts w:ascii="Arial" w:hAnsi="Arial" w:cs="Arial"/>
          <w:b/>
          <w:bCs/>
          <w:sz w:val="28"/>
          <w:szCs w:val="28"/>
        </w:rPr>
        <w:t>s pour le classement initial</w:t>
      </w:r>
      <w:r w:rsidR="00410091" w:rsidRPr="00207B84">
        <w:rPr>
          <w:rFonts w:ascii="Arial" w:hAnsi="Arial" w:cs="Arial"/>
          <w:b/>
          <w:bCs/>
          <w:sz w:val="28"/>
          <w:szCs w:val="28"/>
        </w:rPr>
        <w:t xml:space="preserve"> des stagiaires enseignants, d’éducation et psychologue de l’éducation nationale</w:t>
      </w:r>
    </w:p>
    <w:p w14:paraId="7A9AC040" w14:textId="32D7C19A" w:rsidR="00974845" w:rsidRPr="00207B84" w:rsidRDefault="002A7A89" w:rsidP="00CF2B72">
      <w:pPr>
        <w:spacing w:line="240" w:lineRule="auto"/>
        <w:rPr>
          <w:rFonts w:ascii="Arial" w:hAnsi="Arial" w:cs="Arial"/>
        </w:rPr>
      </w:pPr>
      <w:r w:rsidRPr="00207B84">
        <w:rPr>
          <w:rFonts w:ascii="Arial" w:hAnsi="Arial" w:cs="Arial"/>
        </w:rPr>
        <w:tab/>
      </w:r>
    </w:p>
    <w:p w14:paraId="65039496" w14:textId="77777777" w:rsidR="001A6CA3" w:rsidRPr="00207B84" w:rsidRDefault="001A6CA3" w:rsidP="00CF2B72">
      <w:pPr>
        <w:spacing w:line="240" w:lineRule="auto"/>
        <w:rPr>
          <w:rFonts w:ascii="Arial" w:hAnsi="Arial" w:cs="Arial"/>
          <w:b/>
          <w:bCs/>
          <w:strike/>
          <w:sz w:val="24"/>
          <w:szCs w:val="24"/>
          <w:u w:val="single"/>
        </w:rPr>
      </w:pPr>
    </w:p>
    <w:tbl>
      <w:tblPr>
        <w:tblStyle w:val="Grilledutableau"/>
        <w:tblW w:w="9870" w:type="dxa"/>
        <w:jc w:val="center"/>
        <w:tblLook w:val="04A0" w:firstRow="1" w:lastRow="0" w:firstColumn="1" w:lastColumn="0" w:noHBand="0" w:noVBand="1"/>
      </w:tblPr>
      <w:tblGrid>
        <w:gridCol w:w="3826"/>
        <w:gridCol w:w="4397"/>
        <w:gridCol w:w="1647"/>
      </w:tblGrid>
      <w:tr w:rsidR="00A05404" w:rsidRPr="00207B84" w14:paraId="75CD3E0B" w14:textId="77777777" w:rsidTr="00331394">
        <w:trPr>
          <w:jc w:val="center"/>
        </w:trPr>
        <w:tc>
          <w:tcPr>
            <w:tcW w:w="3826" w:type="dxa"/>
            <w:tcBorders>
              <w:bottom w:val="single" w:sz="4" w:space="0" w:color="auto"/>
            </w:tcBorders>
            <w:vAlign w:val="center"/>
          </w:tcPr>
          <w:p w14:paraId="26C83DBA" w14:textId="13586356" w:rsidR="007D2207" w:rsidRPr="00207B84" w:rsidRDefault="007D2207" w:rsidP="00331394">
            <w:pPr>
              <w:spacing w:before="120" w:after="120"/>
              <w:jc w:val="center"/>
              <w:rPr>
                <w:rFonts w:ascii="Arial" w:hAnsi="Arial" w:cs="Arial"/>
                <w:b/>
                <w:bCs/>
                <w:sz w:val="20"/>
                <w:szCs w:val="20"/>
              </w:rPr>
            </w:pPr>
            <w:bookmarkStart w:id="0" w:name="_Hlk146113067"/>
            <w:r w:rsidRPr="00207B84">
              <w:rPr>
                <w:rFonts w:ascii="Arial" w:hAnsi="Arial" w:cs="Arial"/>
                <w:b/>
                <w:bCs/>
                <w:sz w:val="20"/>
                <w:szCs w:val="20"/>
              </w:rPr>
              <w:t xml:space="preserve">Nature des </w:t>
            </w:r>
            <w:r w:rsidR="007F79BF" w:rsidRPr="00207B84">
              <w:rPr>
                <w:rFonts w:ascii="Arial" w:hAnsi="Arial" w:cs="Arial"/>
                <w:b/>
                <w:bCs/>
                <w:sz w:val="20"/>
                <w:szCs w:val="20"/>
              </w:rPr>
              <w:t>services antérieurs (secteur public) ou des activités professionnelles antérieures (secteur privé)</w:t>
            </w:r>
          </w:p>
        </w:tc>
        <w:tc>
          <w:tcPr>
            <w:tcW w:w="4397" w:type="dxa"/>
            <w:tcBorders>
              <w:bottom w:val="single" w:sz="4" w:space="0" w:color="auto"/>
            </w:tcBorders>
            <w:vAlign w:val="center"/>
          </w:tcPr>
          <w:p w14:paraId="6AF4C5DC" w14:textId="52EB6035" w:rsidR="007D2207" w:rsidRPr="00207B84" w:rsidRDefault="007D2207" w:rsidP="00331394">
            <w:pPr>
              <w:spacing w:before="120" w:after="120"/>
              <w:jc w:val="center"/>
              <w:rPr>
                <w:rFonts w:ascii="Arial" w:hAnsi="Arial" w:cs="Arial"/>
                <w:b/>
                <w:bCs/>
                <w:sz w:val="20"/>
                <w:szCs w:val="20"/>
              </w:rPr>
            </w:pPr>
            <w:r w:rsidRPr="00207B84">
              <w:rPr>
                <w:rFonts w:ascii="Arial" w:hAnsi="Arial" w:cs="Arial"/>
                <w:b/>
                <w:bCs/>
                <w:sz w:val="20"/>
                <w:szCs w:val="20"/>
              </w:rPr>
              <w:t>Pièces justificatives</w:t>
            </w:r>
          </w:p>
        </w:tc>
        <w:tc>
          <w:tcPr>
            <w:tcW w:w="1647" w:type="dxa"/>
            <w:tcBorders>
              <w:bottom w:val="single" w:sz="4" w:space="0" w:color="auto"/>
            </w:tcBorders>
            <w:vAlign w:val="center"/>
          </w:tcPr>
          <w:p w14:paraId="4B577917" w14:textId="7793CF04" w:rsidR="004F146C" w:rsidRPr="00207B84" w:rsidRDefault="007D2207" w:rsidP="00331394">
            <w:pPr>
              <w:spacing w:before="120" w:after="120"/>
              <w:jc w:val="center"/>
              <w:rPr>
                <w:rFonts w:ascii="Arial" w:hAnsi="Arial" w:cs="Arial"/>
                <w:b/>
                <w:bCs/>
                <w:sz w:val="20"/>
                <w:szCs w:val="20"/>
              </w:rPr>
            </w:pPr>
            <w:r w:rsidRPr="00207B84">
              <w:rPr>
                <w:rFonts w:ascii="Arial" w:hAnsi="Arial" w:cs="Arial"/>
                <w:b/>
                <w:bCs/>
                <w:sz w:val="20"/>
                <w:szCs w:val="20"/>
              </w:rPr>
              <w:t>Articles visés</w:t>
            </w:r>
            <w:r w:rsidR="004F146C" w:rsidRPr="00207B84">
              <w:rPr>
                <w:rFonts w:ascii="Arial" w:hAnsi="Arial" w:cs="Arial"/>
                <w:b/>
                <w:bCs/>
                <w:sz w:val="20"/>
                <w:szCs w:val="20"/>
              </w:rPr>
              <w:t xml:space="preserve"> dans le décret n°51-1423 du 5 décembre 1951 modifié par le décret n°2023-729 du 7 août 2023</w:t>
            </w:r>
          </w:p>
        </w:tc>
      </w:tr>
      <w:bookmarkEnd w:id="0"/>
      <w:tr w:rsidR="00A05404" w:rsidRPr="00207B84" w14:paraId="37C8BC33" w14:textId="77777777" w:rsidTr="00331394">
        <w:trPr>
          <w:jc w:val="center"/>
        </w:trPr>
        <w:tc>
          <w:tcPr>
            <w:tcW w:w="3826" w:type="dxa"/>
            <w:tcBorders>
              <w:bottom w:val="single" w:sz="4" w:space="0" w:color="auto"/>
            </w:tcBorders>
            <w:vAlign w:val="center"/>
          </w:tcPr>
          <w:p w14:paraId="24075A02" w14:textId="6C5EE0B3" w:rsidR="00494C69" w:rsidRPr="00207B84" w:rsidRDefault="00494C69" w:rsidP="00331394">
            <w:pPr>
              <w:spacing w:before="120" w:after="120"/>
              <w:rPr>
                <w:rFonts w:ascii="Arial" w:hAnsi="Arial" w:cs="Arial"/>
                <w:sz w:val="20"/>
                <w:szCs w:val="20"/>
              </w:rPr>
            </w:pPr>
            <w:r w:rsidRPr="00207B84">
              <w:rPr>
                <w:rFonts w:ascii="Arial" w:eastAsia="Calibri Light" w:hAnsi="Arial" w:cs="Arial"/>
                <w:spacing w:val="-1"/>
                <w:sz w:val="20"/>
                <w:szCs w:val="20"/>
              </w:rPr>
              <w:t>Services accomplis en qualité de professeur, de lecteur ou d’assistant dans un établissement d‘enseignement à l’étranger</w:t>
            </w:r>
          </w:p>
        </w:tc>
        <w:tc>
          <w:tcPr>
            <w:tcW w:w="4397" w:type="dxa"/>
            <w:tcBorders>
              <w:bottom w:val="single" w:sz="4" w:space="0" w:color="auto"/>
            </w:tcBorders>
            <w:vAlign w:val="center"/>
          </w:tcPr>
          <w:p w14:paraId="4914CBE7" w14:textId="7C79BE1E" w:rsidR="00381D32" w:rsidRPr="00207B84" w:rsidRDefault="00494C69" w:rsidP="00331394">
            <w:pPr>
              <w:spacing w:before="120" w:after="120"/>
              <w:rPr>
                <w:rFonts w:ascii="Arial" w:hAnsi="Arial" w:cs="Arial"/>
                <w:sz w:val="20"/>
                <w:szCs w:val="20"/>
              </w:rPr>
            </w:pPr>
            <w:r w:rsidRPr="00207B84">
              <w:rPr>
                <w:rFonts w:ascii="Arial" w:hAnsi="Arial" w:cs="Arial"/>
                <w:sz w:val="20"/>
                <w:szCs w:val="20"/>
              </w:rPr>
              <w:t>Attestation délivrée par le Ministère des affaires étrangères précisant la durée précise des services accomplis, ainsi que l’obligation règlementaire de service, avec indication du statut détenu par le stagiaire et le statut de l’établissement, traduit en langue française.</w:t>
            </w:r>
          </w:p>
        </w:tc>
        <w:tc>
          <w:tcPr>
            <w:tcW w:w="1647" w:type="dxa"/>
            <w:tcBorders>
              <w:bottom w:val="single" w:sz="4" w:space="0" w:color="auto"/>
            </w:tcBorders>
            <w:vAlign w:val="center"/>
          </w:tcPr>
          <w:p w14:paraId="3DDF3A34" w14:textId="705BA9B2" w:rsidR="00494C69" w:rsidRPr="00207B84" w:rsidRDefault="00494C69" w:rsidP="00331394">
            <w:pPr>
              <w:spacing w:before="120" w:after="120"/>
              <w:jc w:val="center"/>
              <w:rPr>
                <w:rFonts w:ascii="Arial" w:hAnsi="Arial" w:cs="Arial"/>
                <w:sz w:val="20"/>
                <w:szCs w:val="20"/>
              </w:rPr>
            </w:pPr>
            <w:r w:rsidRPr="00207B84">
              <w:rPr>
                <w:rFonts w:ascii="Arial" w:hAnsi="Arial" w:cs="Arial"/>
                <w:sz w:val="20"/>
                <w:szCs w:val="20"/>
              </w:rPr>
              <w:t>Article 3 2</w:t>
            </w:r>
            <w:r w:rsidRPr="00207B84">
              <w:rPr>
                <w:rFonts w:ascii="Arial" w:hAnsi="Arial" w:cs="Arial"/>
                <w:sz w:val="20"/>
                <w:szCs w:val="20"/>
                <w:vertAlign w:val="superscript"/>
              </w:rPr>
              <w:t>ème</w:t>
            </w:r>
            <w:r w:rsidRPr="00207B84">
              <w:rPr>
                <w:rFonts w:ascii="Arial" w:hAnsi="Arial" w:cs="Arial"/>
                <w:sz w:val="20"/>
                <w:szCs w:val="20"/>
              </w:rPr>
              <w:t xml:space="preserve"> alinéa</w:t>
            </w:r>
          </w:p>
        </w:tc>
      </w:tr>
      <w:tr w:rsidR="00A05404" w:rsidRPr="00207B84" w14:paraId="758C59BA" w14:textId="77777777" w:rsidTr="00331394">
        <w:trPr>
          <w:jc w:val="center"/>
        </w:trPr>
        <w:tc>
          <w:tcPr>
            <w:tcW w:w="3826" w:type="dxa"/>
            <w:tcBorders>
              <w:bottom w:val="single" w:sz="4" w:space="0" w:color="auto"/>
            </w:tcBorders>
            <w:vAlign w:val="center"/>
          </w:tcPr>
          <w:p w14:paraId="5DCEEA1E" w14:textId="6B83123A" w:rsidR="00494C69" w:rsidRPr="00207B84" w:rsidRDefault="00D312E2" w:rsidP="00331394">
            <w:pPr>
              <w:spacing w:before="120" w:after="120"/>
              <w:rPr>
                <w:rFonts w:ascii="Arial" w:hAnsi="Arial" w:cs="Arial"/>
                <w:sz w:val="20"/>
                <w:szCs w:val="20"/>
              </w:rPr>
            </w:pPr>
            <w:r>
              <w:rPr>
                <w:rFonts w:ascii="Arial" w:eastAsia="Calibri Light" w:hAnsi="Arial" w:cs="Arial"/>
                <w:sz w:val="20"/>
                <w:szCs w:val="20"/>
              </w:rPr>
              <w:t>A</w:t>
            </w:r>
            <w:r w:rsidR="00494C69" w:rsidRPr="00207B84">
              <w:rPr>
                <w:rFonts w:ascii="Arial" w:eastAsia="Calibri Light" w:hAnsi="Arial" w:cs="Arial"/>
                <w:sz w:val="20"/>
                <w:szCs w:val="20"/>
              </w:rPr>
              <w:t>c</w:t>
            </w:r>
            <w:r w:rsidR="00494C69" w:rsidRPr="00207B84">
              <w:rPr>
                <w:rFonts w:ascii="Arial" w:eastAsia="Calibri Light" w:hAnsi="Arial" w:cs="Arial"/>
                <w:spacing w:val="-1"/>
                <w:sz w:val="20"/>
                <w:szCs w:val="20"/>
              </w:rPr>
              <w:t>tivi</w:t>
            </w:r>
            <w:r w:rsidR="00494C69" w:rsidRPr="00207B84">
              <w:rPr>
                <w:rFonts w:ascii="Arial" w:eastAsia="Calibri Light" w:hAnsi="Arial" w:cs="Arial"/>
                <w:sz w:val="20"/>
                <w:szCs w:val="20"/>
              </w:rPr>
              <w:t>tés pr</w:t>
            </w:r>
            <w:r w:rsidR="00494C69" w:rsidRPr="00207B84">
              <w:rPr>
                <w:rFonts w:ascii="Arial" w:eastAsia="Calibri Light" w:hAnsi="Arial" w:cs="Arial"/>
                <w:spacing w:val="-2"/>
                <w:sz w:val="20"/>
                <w:szCs w:val="20"/>
              </w:rPr>
              <w:t>o</w:t>
            </w:r>
            <w:r w:rsidR="00494C69" w:rsidRPr="00207B84">
              <w:rPr>
                <w:rFonts w:ascii="Arial" w:eastAsia="Calibri Light" w:hAnsi="Arial" w:cs="Arial"/>
                <w:sz w:val="20"/>
                <w:szCs w:val="20"/>
              </w:rPr>
              <w:t>fessi</w:t>
            </w:r>
            <w:r w:rsidR="00494C69" w:rsidRPr="00207B84">
              <w:rPr>
                <w:rFonts w:ascii="Arial" w:eastAsia="Calibri Light" w:hAnsi="Arial" w:cs="Arial"/>
                <w:spacing w:val="-2"/>
                <w:sz w:val="20"/>
                <w:szCs w:val="20"/>
              </w:rPr>
              <w:t>o</w:t>
            </w:r>
            <w:r w:rsidR="00494C69" w:rsidRPr="00207B84">
              <w:rPr>
                <w:rFonts w:ascii="Arial" w:eastAsia="Calibri Light" w:hAnsi="Arial" w:cs="Arial"/>
                <w:sz w:val="20"/>
                <w:szCs w:val="20"/>
              </w:rPr>
              <w:t>nn</w:t>
            </w:r>
            <w:r w:rsidR="00494C69" w:rsidRPr="00207B84">
              <w:rPr>
                <w:rFonts w:ascii="Arial" w:eastAsia="Calibri Light" w:hAnsi="Arial" w:cs="Arial"/>
                <w:spacing w:val="-1"/>
                <w:sz w:val="20"/>
                <w:szCs w:val="20"/>
              </w:rPr>
              <w:t>e</w:t>
            </w:r>
            <w:r w:rsidR="00494C69" w:rsidRPr="00207B84">
              <w:rPr>
                <w:rFonts w:ascii="Arial" w:eastAsia="Calibri Light" w:hAnsi="Arial" w:cs="Arial"/>
                <w:sz w:val="20"/>
                <w:szCs w:val="20"/>
              </w:rPr>
              <w:t>lles pri</w:t>
            </w:r>
            <w:r w:rsidR="00494C69" w:rsidRPr="00207B84">
              <w:rPr>
                <w:rFonts w:ascii="Arial" w:eastAsia="Calibri Light" w:hAnsi="Arial" w:cs="Arial"/>
                <w:spacing w:val="-1"/>
                <w:sz w:val="20"/>
                <w:szCs w:val="20"/>
              </w:rPr>
              <w:t>vé</w:t>
            </w:r>
            <w:r w:rsidR="00494C69" w:rsidRPr="00207B84">
              <w:rPr>
                <w:rFonts w:ascii="Arial" w:eastAsia="Calibri Light" w:hAnsi="Arial" w:cs="Arial"/>
                <w:sz w:val="20"/>
                <w:szCs w:val="20"/>
              </w:rPr>
              <w:t>es</w:t>
            </w:r>
            <w:r w:rsidR="00821F0D" w:rsidRPr="00207B84">
              <w:rPr>
                <w:rFonts w:ascii="Arial" w:eastAsia="Calibri Light" w:hAnsi="Arial" w:cs="Arial"/>
                <w:sz w:val="20"/>
                <w:szCs w:val="20"/>
              </w:rPr>
              <w:t xml:space="preserve"> </w:t>
            </w:r>
            <w:r w:rsidR="00821F0D" w:rsidRPr="00207B84">
              <w:rPr>
                <w:rFonts w:ascii="Arial" w:eastAsia="Calibri Light" w:hAnsi="Arial" w:cs="Arial"/>
                <w:i/>
                <w:iCs/>
                <w:sz w:val="20"/>
                <w:szCs w:val="20"/>
              </w:rPr>
              <w:t>quel que soit le concours présenté</w:t>
            </w:r>
          </w:p>
        </w:tc>
        <w:tc>
          <w:tcPr>
            <w:tcW w:w="4397" w:type="dxa"/>
            <w:tcBorders>
              <w:bottom w:val="single" w:sz="4" w:space="0" w:color="auto"/>
            </w:tcBorders>
            <w:vAlign w:val="center"/>
          </w:tcPr>
          <w:p w14:paraId="65F85BBF" w14:textId="657F73DE" w:rsidR="00494C69" w:rsidRPr="00207B84" w:rsidRDefault="00494C69" w:rsidP="00331394">
            <w:pPr>
              <w:spacing w:before="120" w:after="120"/>
              <w:rPr>
                <w:rFonts w:ascii="Arial" w:hAnsi="Arial" w:cs="Arial"/>
                <w:sz w:val="20"/>
                <w:szCs w:val="20"/>
              </w:rPr>
            </w:pPr>
            <w:r w:rsidRPr="00207B84">
              <w:rPr>
                <w:rFonts w:ascii="Arial" w:hAnsi="Arial" w:cs="Arial"/>
                <w:sz w:val="20"/>
                <w:szCs w:val="20"/>
              </w:rPr>
              <w:t xml:space="preserve">Contrat de travail ou attestation employeur </w:t>
            </w:r>
            <w:r w:rsidR="00D312E2">
              <w:rPr>
                <w:rFonts w:ascii="Arial" w:hAnsi="Arial" w:cs="Arial"/>
                <w:sz w:val="20"/>
                <w:szCs w:val="20"/>
              </w:rPr>
              <w:t xml:space="preserve">(traduits en langue française pour les contrats effectués à l’étranger) </w:t>
            </w:r>
            <w:r w:rsidRPr="00207B84">
              <w:rPr>
                <w:rFonts w:ascii="Arial" w:hAnsi="Arial" w:cs="Arial"/>
                <w:sz w:val="20"/>
                <w:szCs w:val="20"/>
              </w:rPr>
              <w:t>précisant les dates de début et de fin de la période d’activité professionnelle ainsi que la quotité travaillée, ou les bulletins de salaire.</w:t>
            </w:r>
          </w:p>
        </w:tc>
        <w:tc>
          <w:tcPr>
            <w:tcW w:w="1647" w:type="dxa"/>
            <w:tcBorders>
              <w:bottom w:val="single" w:sz="4" w:space="0" w:color="auto"/>
            </w:tcBorders>
            <w:vAlign w:val="center"/>
          </w:tcPr>
          <w:p w14:paraId="03E4A4A1" w14:textId="55C57004" w:rsidR="00494C69" w:rsidRPr="00207B84" w:rsidRDefault="00494C69" w:rsidP="00331394">
            <w:pPr>
              <w:spacing w:before="120" w:after="120"/>
              <w:jc w:val="center"/>
              <w:rPr>
                <w:rFonts w:ascii="Arial" w:hAnsi="Arial" w:cs="Arial"/>
                <w:sz w:val="20"/>
                <w:szCs w:val="20"/>
              </w:rPr>
            </w:pPr>
            <w:r w:rsidRPr="00207B84">
              <w:rPr>
                <w:rFonts w:ascii="Arial" w:hAnsi="Arial" w:cs="Arial"/>
                <w:sz w:val="20"/>
                <w:szCs w:val="20"/>
              </w:rPr>
              <w:t>Article 7</w:t>
            </w:r>
          </w:p>
        </w:tc>
      </w:tr>
      <w:tr w:rsidR="00F24192" w:rsidRPr="00207B84" w14:paraId="6DCDCF91" w14:textId="77777777" w:rsidTr="00331394">
        <w:trPr>
          <w:jc w:val="center"/>
        </w:trPr>
        <w:tc>
          <w:tcPr>
            <w:tcW w:w="3826" w:type="dxa"/>
            <w:tcBorders>
              <w:bottom w:val="single" w:sz="4" w:space="0" w:color="auto"/>
            </w:tcBorders>
            <w:vAlign w:val="center"/>
          </w:tcPr>
          <w:p w14:paraId="58AF0913" w14:textId="43A5FE74" w:rsidR="00F24192" w:rsidRPr="00F24192" w:rsidRDefault="00F24192" w:rsidP="00331394">
            <w:pPr>
              <w:spacing w:before="120" w:after="120"/>
              <w:rPr>
                <w:rFonts w:ascii="Arial" w:eastAsia="Calibri Light" w:hAnsi="Arial" w:cs="Arial"/>
                <w:sz w:val="20"/>
                <w:szCs w:val="20"/>
              </w:rPr>
            </w:pPr>
            <w:r w:rsidRPr="00F24192">
              <w:rPr>
                <w:rFonts w:ascii="Arial" w:eastAsia="Calibri Light" w:hAnsi="Arial" w:cs="Arial"/>
                <w:sz w:val="20"/>
                <w:szCs w:val="20"/>
              </w:rPr>
              <w:t>Services effectifs d’enseignement accomplis dans une établissement d’enseignement privé ayant obtenu l’agrément rectoral, à l’exclusion de ceux rendus dans l’enseignement supérieur privé.</w:t>
            </w:r>
          </w:p>
          <w:p w14:paraId="5C15AF35" w14:textId="695DFD4E" w:rsidR="00F24192" w:rsidRPr="00F24192" w:rsidRDefault="00F24192" w:rsidP="00331394">
            <w:pPr>
              <w:spacing w:before="120" w:after="120"/>
              <w:rPr>
                <w:rFonts w:ascii="Arial" w:eastAsia="Calibri Light" w:hAnsi="Arial" w:cs="Arial"/>
                <w:sz w:val="20"/>
                <w:szCs w:val="20"/>
              </w:rPr>
            </w:pPr>
            <w:r>
              <w:rPr>
                <w:rFonts w:ascii="Arial" w:eastAsia="Calibri Light" w:hAnsi="Arial" w:cs="Arial"/>
                <w:sz w:val="20"/>
                <w:szCs w:val="20"/>
              </w:rPr>
              <w:t>S</w:t>
            </w:r>
            <w:r w:rsidRPr="00F24192">
              <w:rPr>
                <w:rFonts w:ascii="Arial" w:eastAsia="Calibri Light" w:hAnsi="Arial" w:cs="Arial"/>
                <w:sz w:val="20"/>
                <w:szCs w:val="20"/>
              </w:rPr>
              <w:t>ervices de direction accomplis dans les établissements sous contrat après le 15/09/1960.</w:t>
            </w:r>
          </w:p>
        </w:tc>
        <w:tc>
          <w:tcPr>
            <w:tcW w:w="4397" w:type="dxa"/>
            <w:tcBorders>
              <w:bottom w:val="single" w:sz="4" w:space="0" w:color="auto"/>
            </w:tcBorders>
            <w:vAlign w:val="center"/>
          </w:tcPr>
          <w:p w14:paraId="49CDA45B" w14:textId="521F85CD" w:rsidR="00F24192" w:rsidRPr="00F24192" w:rsidRDefault="00F24192" w:rsidP="00331394">
            <w:pPr>
              <w:spacing w:before="120" w:after="120"/>
              <w:rPr>
                <w:rFonts w:ascii="Arial" w:eastAsia="Calibri Light" w:hAnsi="Arial" w:cs="Arial"/>
                <w:sz w:val="20"/>
                <w:szCs w:val="20"/>
              </w:rPr>
            </w:pPr>
            <w:r w:rsidRPr="00F24192">
              <w:rPr>
                <w:rFonts w:ascii="Arial" w:eastAsia="Calibri Light" w:hAnsi="Arial" w:cs="Arial"/>
                <w:sz w:val="20"/>
                <w:szCs w:val="20"/>
              </w:rPr>
              <w:t>Certificat d’exercice indiquant la durée précise de la période d’exercice avec en outre indication</w:t>
            </w:r>
          </w:p>
          <w:p w14:paraId="01EB62CD" w14:textId="4F4A5937" w:rsidR="00F24192" w:rsidRPr="00F24192" w:rsidRDefault="00F24192" w:rsidP="00331394">
            <w:pPr>
              <w:spacing w:before="120" w:after="120"/>
              <w:rPr>
                <w:rFonts w:ascii="Arial" w:eastAsia="Calibri Light" w:hAnsi="Arial" w:cs="Arial"/>
                <w:sz w:val="20"/>
                <w:szCs w:val="20"/>
              </w:rPr>
            </w:pPr>
            <w:r w:rsidRPr="00F24192">
              <w:rPr>
                <w:rFonts w:ascii="Arial" w:eastAsia="Calibri Light" w:hAnsi="Arial" w:cs="Arial"/>
                <w:sz w:val="20"/>
                <w:szCs w:val="20"/>
              </w:rPr>
              <w:t>- du statut de l’établissement</w:t>
            </w:r>
            <w:r w:rsidR="00331394">
              <w:rPr>
                <w:rFonts w:ascii="Arial" w:eastAsia="Calibri Light" w:hAnsi="Arial" w:cs="Arial"/>
                <w:sz w:val="20"/>
                <w:szCs w:val="20"/>
              </w:rPr>
              <w:t xml:space="preserve"> </w:t>
            </w:r>
            <w:r w:rsidRPr="00F24192">
              <w:rPr>
                <w:rFonts w:ascii="Arial" w:eastAsia="Calibri Light" w:hAnsi="Arial" w:cs="Arial"/>
                <w:sz w:val="20"/>
                <w:szCs w:val="20"/>
              </w:rPr>
              <w:t>(sous contrat, hors contrat)</w:t>
            </w:r>
          </w:p>
          <w:p w14:paraId="46EF6A88" w14:textId="658CE5EF" w:rsidR="00F24192" w:rsidRPr="00F24192" w:rsidRDefault="00F24192" w:rsidP="00331394">
            <w:pPr>
              <w:spacing w:before="120" w:after="120"/>
              <w:rPr>
                <w:rFonts w:ascii="Arial" w:eastAsia="Calibri Light" w:hAnsi="Arial" w:cs="Arial"/>
                <w:sz w:val="20"/>
                <w:szCs w:val="20"/>
              </w:rPr>
            </w:pPr>
            <w:r w:rsidRPr="00F24192">
              <w:rPr>
                <w:rFonts w:ascii="Arial" w:eastAsia="Calibri Light" w:hAnsi="Arial" w:cs="Arial"/>
                <w:sz w:val="20"/>
                <w:szCs w:val="20"/>
              </w:rPr>
              <w:t>- de l’échelle de rémunération en tant que maître du privé.</w:t>
            </w:r>
          </w:p>
        </w:tc>
        <w:tc>
          <w:tcPr>
            <w:tcW w:w="1647" w:type="dxa"/>
            <w:tcBorders>
              <w:bottom w:val="single" w:sz="4" w:space="0" w:color="auto"/>
            </w:tcBorders>
            <w:vAlign w:val="center"/>
          </w:tcPr>
          <w:p w14:paraId="69D6BAEC" w14:textId="40F7A21A" w:rsidR="00F24192" w:rsidRPr="00207B84" w:rsidRDefault="00F24192" w:rsidP="00331394">
            <w:pPr>
              <w:spacing w:before="120" w:after="120"/>
              <w:jc w:val="center"/>
              <w:rPr>
                <w:rFonts w:ascii="Arial" w:hAnsi="Arial" w:cs="Arial"/>
                <w:sz w:val="20"/>
                <w:szCs w:val="20"/>
              </w:rPr>
            </w:pPr>
            <w:r>
              <w:rPr>
                <w:rFonts w:ascii="Arial" w:hAnsi="Arial" w:cs="Arial"/>
                <w:sz w:val="20"/>
                <w:szCs w:val="20"/>
              </w:rPr>
              <w:t>Article 7bis</w:t>
            </w:r>
          </w:p>
        </w:tc>
      </w:tr>
      <w:tr w:rsidR="00A05404" w:rsidRPr="00207B84" w14:paraId="2767965B" w14:textId="77777777" w:rsidTr="00331394">
        <w:trPr>
          <w:jc w:val="center"/>
        </w:trPr>
        <w:tc>
          <w:tcPr>
            <w:tcW w:w="3826" w:type="dxa"/>
            <w:tcBorders>
              <w:bottom w:val="single" w:sz="4" w:space="0" w:color="auto"/>
            </w:tcBorders>
            <w:vAlign w:val="center"/>
          </w:tcPr>
          <w:p w14:paraId="4CC9B83E" w14:textId="55CB805D" w:rsidR="00381D32" w:rsidRPr="00207B84" w:rsidRDefault="00A05404" w:rsidP="00331394">
            <w:pPr>
              <w:spacing w:before="120" w:after="120"/>
              <w:rPr>
                <w:rFonts w:ascii="Arial" w:hAnsi="Arial" w:cs="Arial"/>
                <w:sz w:val="20"/>
                <w:szCs w:val="20"/>
              </w:rPr>
            </w:pPr>
            <w:r w:rsidRPr="00207B84">
              <w:rPr>
                <w:rFonts w:ascii="Arial" w:hAnsi="Arial" w:cs="Arial"/>
                <w:sz w:val="20"/>
                <w:szCs w:val="20"/>
              </w:rPr>
              <w:t>S</w:t>
            </w:r>
            <w:r w:rsidR="00494C69" w:rsidRPr="00207B84">
              <w:rPr>
                <w:rFonts w:ascii="Arial" w:hAnsi="Arial" w:cs="Arial"/>
                <w:sz w:val="20"/>
                <w:szCs w:val="20"/>
              </w:rPr>
              <w:t xml:space="preserve">ervices de contractuels pour les services qui suivent : enseignement, éducation, </w:t>
            </w:r>
            <w:proofErr w:type="spellStart"/>
            <w:r w:rsidR="00494C69" w:rsidRPr="00207B84">
              <w:rPr>
                <w:rFonts w:ascii="Arial" w:hAnsi="Arial" w:cs="Arial"/>
                <w:sz w:val="20"/>
                <w:szCs w:val="20"/>
              </w:rPr>
              <w:t>PsyEN</w:t>
            </w:r>
            <w:proofErr w:type="spellEnd"/>
            <w:r w:rsidR="00494C69" w:rsidRPr="00207B84">
              <w:rPr>
                <w:rFonts w:ascii="Arial" w:hAnsi="Arial" w:cs="Arial"/>
                <w:sz w:val="20"/>
                <w:szCs w:val="20"/>
              </w:rPr>
              <w:t>, formation continue des adultes et apprentissage au sein du ministère de l’éducation nationale, AED, emploi avenir professeur ; étudiant apprenti professeur, MI-SE des lycées, collèges et établissements de formation et AESH</w:t>
            </w:r>
          </w:p>
        </w:tc>
        <w:tc>
          <w:tcPr>
            <w:tcW w:w="4397" w:type="dxa"/>
            <w:tcBorders>
              <w:bottom w:val="single" w:sz="4" w:space="0" w:color="auto"/>
            </w:tcBorders>
            <w:vAlign w:val="center"/>
          </w:tcPr>
          <w:p w14:paraId="71ADF072" w14:textId="7B084041" w:rsidR="00494C69" w:rsidRPr="00207B84" w:rsidRDefault="00494C69" w:rsidP="00331394">
            <w:pPr>
              <w:spacing w:before="120" w:after="120"/>
              <w:rPr>
                <w:rFonts w:ascii="Arial" w:hAnsi="Arial" w:cs="Arial"/>
                <w:sz w:val="20"/>
                <w:szCs w:val="20"/>
              </w:rPr>
            </w:pPr>
            <w:r w:rsidRPr="00207B84">
              <w:rPr>
                <w:rFonts w:ascii="Arial" w:hAnsi="Arial" w:cs="Arial"/>
                <w:sz w:val="20"/>
                <w:szCs w:val="20"/>
              </w:rPr>
              <w:t>Contrat de travail, ou état de service, ou attestation employeur précisant la durée des services accomplis et la quotité travaillée.</w:t>
            </w:r>
          </w:p>
        </w:tc>
        <w:tc>
          <w:tcPr>
            <w:tcW w:w="1647" w:type="dxa"/>
            <w:tcBorders>
              <w:bottom w:val="single" w:sz="4" w:space="0" w:color="auto"/>
            </w:tcBorders>
            <w:vAlign w:val="center"/>
          </w:tcPr>
          <w:p w14:paraId="38EE4205" w14:textId="1871750D" w:rsidR="00494C69" w:rsidRPr="00207B84" w:rsidRDefault="00494C69" w:rsidP="00331394">
            <w:pPr>
              <w:spacing w:before="120" w:after="120"/>
              <w:jc w:val="center"/>
              <w:rPr>
                <w:rFonts w:ascii="Arial" w:hAnsi="Arial" w:cs="Arial"/>
                <w:sz w:val="20"/>
                <w:szCs w:val="20"/>
              </w:rPr>
            </w:pPr>
            <w:r w:rsidRPr="00207B84">
              <w:rPr>
                <w:rFonts w:ascii="Arial" w:hAnsi="Arial" w:cs="Arial"/>
                <w:sz w:val="20"/>
                <w:szCs w:val="20"/>
              </w:rPr>
              <w:t>Article 11</w:t>
            </w:r>
          </w:p>
        </w:tc>
      </w:tr>
      <w:tr w:rsidR="00A05404" w:rsidRPr="00207B84" w14:paraId="563A3329" w14:textId="77777777" w:rsidTr="00331394">
        <w:trPr>
          <w:jc w:val="center"/>
        </w:trPr>
        <w:tc>
          <w:tcPr>
            <w:tcW w:w="3826" w:type="dxa"/>
            <w:tcBorders>
              <w:bottom w:val="single" w:sz="4" w:space="0" w:color="auto"/>
            </w:tcBorders>
            <w:vAlign w:val="center"/>
          </w:tcPr>
          <w:p w14:paraId="6FEABC23" w14:textId="7A8D7053" w:rsidR="006A465B" w:rsidRPr="00207B84" w:rsidRDefault="00494C69" w:rsidP="00331394">
            <w:pPr>
              <w:spacing w:before="120" w:after="120"/>
              <w:rPr>
                <w:rFonts w:ascii="Arial" w:hAnsi="Arial" w:cs="Arial"/>
                <w:sz w:val="20"/>
                <w:szCs w:val="20"/>
              </w:rPr>
            </w:pPr>
            <w:r w:rsidRPr="00207B84">
              <w:rPr>
                <w:rFonts w:ascii="Arial" w:hAnsi="Arial" w:cs="Arial"/>
                <w:sz w:val="20"/>
                <w:szCs w:val="20"/>
              </w:rPr>
              <w:t>Ser</w:t>
            </w:r>
            <w:r w:rsidR="00331394">
              <w:rPr>
                <w:rFonts w:ascii="Arial" w:hAnsi="Arial" w:cs="Arial"/>
                <w:sz w:val="20"/>
                <w:szCs w:val="20"/>
              </w:rPr>
              <w:t>vice</w:t>
            </w:r>
            <w:r w:rsidRPr="00207B84">
              <w:rPr>
                <w:rFonts w:ascii="Arial" w:hAnsi="Arial" w:cs="Arial"/>
                <w:sz w:val="20"/>
                <w:szCs w:val="20"/>
              </w:rPr>
              <w:t>s accomplis en qualité d’agent non titulaire de droit public (contractuel) de la fonction publique d’</w:t>
            </w:r>
            <w:proofErr w:type="spellStart"/>
            <w:r w:rsidRPr="00207B84">
              <w:rPr>
                <w:rFonts w:ascii="Arial" w:hAnsi="Arial" w:cs="Arial"/>
                <w:sz w:val="20"/>
                <w:szCs w:val="20"/>
              </w:rPr>
              <w:t>Etat</w:t>
            </w:r>
            <w:proofErr w:type="spellEnd"/>
            <w:r w:rsidRPr="00207B84">
              <w:rPr>
                <w:rFonts w:ascii="Arial" w:hAnsi="Arial" w:cs="Arial"/>
                <w:sz w:val="20"/>
                <w:szCs w:val="20"/>
              </w:rPr>
              <w:t>, Hospitalière ou Territoriale</w:t>
            </w:r>
          </w:p>
        </w:tc>
        <w:tc>
          <w:tcPr>
            <w:tcW w:w="4397" w:type="dxa"/>
            <w:tcBorders>
              <w:bottom w:val="single" w:sz="4" w:space="0" w:color="auto"/>
            </w:tcBorders>
            <w:vAlign w:val="center"/>
          </w:tcPr>
          <w:p w14:paraId="1B40702C" w14:textId="5CBC8CF6" w:rsidR="00494C69" w:rsidRPr="00207B84" w:rsidRDefault="00494C69" w:rsidP="00331394">
            <w:pPr>
              <w:spacing w:before="120" w:after="120"/>
              <w:rPr>
                <w:rFonts w:ascii="Arial" w:hAnsi="Arial" w:cs="Arial"/>
                <w:sz w:val="20"/>
                <w:szCs w:val="20"/>
              </w:rPr>
            </w:pPr>
            <w:r w:rsidRPr="00207B84">
              <w:rPr>
                <w:rFonts w:ascii="Arial" w:hAnsi="Arial" w:cs="Arial"/>
                <w:sz w:val="20"/>
                <w:szCs w:val="20"/>
              </w:rPr>
              <w:t>Contrat de travail, ou état de service, ou attestation employeur précisant la durée des services accomplis et la quotité travaillée</w:t>
            </w:r>
            <w:r w:rsidR="00073472">
              <w:rPr>
                <w:rFonts w:ascii="Arial" w:hAnsi="Arial" w:cs="Arial"/>
                <w:sz w:val="20"/>
                <w:szCs w:val="20"/>
              </w:rPr>
              <w:t xml:space="preserve"> ainsi qu’un état des services à jour</w:t>
            </w:r>
            <w:r w:rsidRPr="00207B84">
              <w:rPr>
                <w:rFonts w:ascii="Arial" w:hAnsi="Arial" w:cs="Arial"/>
                <w:sz w:val="20"/>
                <w:szCs w:val="20"/>
              </w:rPr>
              <w:t>.</w:t>
            </w:r>
          </w:p>
        </w:tc>
        <w:tc>
          <w:tcPr>
            <w:tcW w:w="1647" w:type="dxa"/>
            <w:tcBorders>
              <w:bottom w:val="single" w:sz="4" w:space="0" w:color="auto"/>
            </w:tcBorders>
            <w:vAlign w:val="center"/>
          </w:tcPr>
          <w:p w14:paraId="121BF95E" w14:textId="025A846D" w:rsidR="00494C69" w:rsidRPr="00207B84" w:rsidRDefault="00494C69" w:rsidP="00331394">
            <w:pPr>
              <w:spacing w:before="120" w:after="120"/>
              <w:jc w:val="center"/>
              <w:rPr>
                <w:rFonts w:ascii="Arial" w:hAnsi="Arial" w:cs="Arial"/>
                <w:sz w:val="20"/>
                <w:szCs w:val="20"/>
              </w:rPr>
            </w:pPr>
            <w:r w:rsidRPr="00207B84">
              <w:rPr>
                <w:rFonts w:ascii="Arial" w:hAnsi="Arial" w:cs="Arial"/>
                <w:sz w:val="20"/>
                <w:szCs w:val="20"/>
              </w:rPr>
              <w:t>Article 11-5</w:t>
            </w:r>
          </w:p>
        </w:tc>
      </w:tr>
    </w:tbl>
    <w:p w14:paraId="6BD815B5" w14:textId="77777777" w:rsidR="00331394" w:rsidRDefault="00331394">
      <w:r>
        <w:br w:type="page"/>
      </w:r>
    </w:p>
    <w:tbl>
      <w:tblPr>
        <w:tblStyle w:val="Grilledutableau"/>
        <w:tblW w:w="9918" w:type="dxa"/>
        <w:tblInd w:w="-431" w:type="dxa"/>
        <w:tblLook w:val="04A0" w:firstRow="1" w:lastRow="0" w:firstColumn="1" w:lastColumn="0" w:noHBand="0" w:noVBand="1"/>
      </w:tblPr>
      <w:tblGrid>
        <w:gridCol w:w="3826"/>
        <w:gridCol w:w="4391"/>
        <w:gridCol w:w="1701"/>
      </w:tblGrid>
      <w:tr w:rsidR="001A6CA3" w:rsidRPr="00207B84" w14:paraId="6DC70443" w14:textId="77777777" w:rsidTr="00331394">
        <w:tc>
          <w:tcPr>
            <w:tcW w:w="3826" w:type="dxa"/>
            <w:tcBorders>
              <w:top w:val="single" w:sz="4" w:space="0" w:color="auto"/>
              <w:left w:val="single" w:sz="4" w:space="0" w:color="auto"/>
              <w:bottom w:val="single" w:sz="4" w:space="0" w:color="auto"/>
              <w:right w:val="single" w:sz="4" w:space="0" w:color="auto"/>
            </w:tcBorders>
            <w:vAlign w:val="center"/>
          </w:tcPr>
          <w:p w14:paraId="07487BE0" w14:textId="77777777" w:rsidR="001A6CA3" w:rsidRPr="00207B84" w:rsidRDefault="001A6CA3" w:rsidP="00331394">
            <w:pPr>
              <w:spacing w:before="120" w:after="120"/>
              <w:jc w:val="center"/>
              <w:rPr>
                <w:rFonts w:ascii="Arial" w:hAnsi="Arial" w:cs="Arial"/>
                <w:b/>
                <w:bCs/>
                <w:sz w:val="20"/>
                <w:szCs w:val="20"/>
              </w:rPr>
            </w:pPr>
            <w:r w:rsidRPr="00207B84">
              <w:rPr>
                <w:rFonts w:ascii="Arial" w:hAnsi="Arial" w:cs="Arial"/>
                <w:b/>
                <w:bCs/>
                <w:sz w:val="20"/>
                <w:szCs w:val="20"/>
              </w:rPr>
              <w:lastRenderedPageBreak/>
              <w:t>Nature des services antérieurs (secteur public) ou des activités professionnelles antérieures (secteur privé)</w:t>
            </w:r>
          </w:p>
        </w:tc>
        <w:tc>
          <w:tcPr>
            <w:tcW w:w="4391" w:type="dxa"/>
            <w:tcBorders>
              <w:top w:val="single" w:sz="4" w:space="0" w:color="auto"/>
              <w:left w:val="single" w:sz="4" w:space="0" w:color="auto"/>
              <w:bottom w:val="single" w:sz="4" w:space="0" w:color="auto"/>
              <w:right w:val="single" w:sz="4" w:space="0" w:color="auto"/>
            </w:tcBorders>
            <w:vAlign w:val="center"/>
          </w:tcPr>
          <w:p w14:paraId="58F9C1CC" w14:textId="77777777" w:rsidR="001A6CA3" w:rsidRPr="00207B84" w:rsidRDefault="001A6CA3" w:rsidP="00331394">
            <w:pPr>
              <w:spacing w:before="120" w:after="120"/>
              <w:jc w:val="center"/>
              <w:rPr>
                <w:rFonts w:ascii="Arial" w:hAnsi="Arial" w:cs="Arial"/>
                <w:b/>
                <w:bCs/>
                <w:sz w:val="20"/>
                <w:szCs w:val="20"/>
              </w:rPr>
            </w:pPr>
            <w:r w:rsidRPr="00207B84">
              <w:rPr>
                <w:rFonts w:ascii="Arial" w:hAnsi="Arial" w:cs="Arial"/>
                <w:b/>
                <w:bCs/>
                <w:sz w:val="20"/>
                <w:szCs w:val="20"/>
              </w:rPr>
              <w:t>Pièces justificatives</w:t>
            </w:r>
          </w:p>
        </w:tc>
        <w:tc>
          <w:tcPr>
            <w:tcW w:w="1701" w:type="dxa"/>
            <w:tcBorders>
              <w:top w:val="single" w:sz="4" w:space="0" w:color="auto"/>
              <w:left w:val="single" w:sz="4" w:space="0" w:color="auto"/>
              <w:bottom w:val="single" w:sz="4" w:space="0" w:color="auto"/>
              <w:right w:val="single" w:sz="4" w:space="0" w:color="auto"/>
            </w:tcBorders>
            <w:vAlign w:val="center"/>
          </w:tcPr>
          <w:p w14:paraId="66FC07E0" w14:textId="724D8518" w:rsidR="001A6CA3" w:rsidRPr="00207B84" w:rsidRDefault="001A6CA3" w:rsidP="00331394">
            <w:pPr>
              <w:spacing w:before="120" w:after="120"/>
              <w:jc w:val="center"/>
              <w:rPr>
                <w:rFonts w:ascii="Arial" w:hAnsi="Arial" w:cs="Arial"/>
                <w:b/>
                <w:bCs/>
                <w:sz w:val="20"/>
                <w:szCs w:val="20"/>
              </w:rPr>
            </w:pPr>
            <w:r w:rsidRPr="00207B84">
              <w:rPr>
                <w:rFonts w:ascii="Arial" w:hAnsi="Arial" w:cs="Arial"/>
                <w:b/>
                <w:bCs/>
                <w:sz w:val="20"/>
                <w:szCs w:val="20"/>
              </w:rPr>
              <w:t>Articles visés dans le décret n°51-1423 du 5 décembre 1951 modifié par le décret n°2023-729 du 7 août 2023</w:t>
            </w:r>
          </w:p>
        </w:tc>
      </w:tr>
      <w:tr w:rsidR="00F24192" w:rsidRPr="00207B84" w14:paraId="10A90846" w14:textId="77777777" w:rsidTr="00331394">
        <w:tblPrEx>
          <w:jc w:val="center"/>
          <w:tblInd w:w="0" w:type="dxa"/>
        </w:tblPrEx>
        <w:trPr>
          <w:jc w:val="center"/>
        </w:trPr>
        <w:tc>
          <w:tcPr>
            <w:tcW w:w="3826" w:type="dxa"/>
            <w:tcBorders>
              <w:top w:val="single" w:sz="4" w:space="0" w:color="auto"/>
              <w:bottom w:val="single" w:sz="4" w:space="0" w:color="auto"/>
            </w:tcBorders>
            <w:vAlign w:val="center"/>
          </w:tcPr>
          <w:p w14:paraId="15189968" w14:textId="01CD988D" w:rsidR="00F24192" w:rsidRPr="00207B84" w:rsidRDefault="00F24192" w:rsidP="00331394">
            <w:pPr>
              <w:spacing w:before="120" w:after="120"/>
              <w:rPr>
                <w:rFonts w:ascii="Arial" w:hAnsi="Arial" w:cs="Arial"/>
                <w:sz w:val="20"/>
                <w:szCs w:val="20"/>
              </w:rPr>
            </w:pPr>
            <w:bookmarkStart w:id="1" w:name="_Hlk146113098"/>
            <w:r w:rsidRPr="00207B84">
              <w:rPr>
                <w:rFonts w:ascii="Arial" w:hAnsi="Arial" w:cs="Arial"/>
                <w:sz w:val="20"/>
                <w:szCs w:val="20"/>
              </w:rPr>
              <w:br w:type="page"/>
            </w:r>
            <w:bookmarkEnd w:id="1"/>
            <w:r w:rsidRPr="00207B84">
              <w:rPr>
                <w:rFonts w:ascii="Arial" w:hAnsi="Arial" w:cs="Arial"/>
                <w:sz w:val="20"/>
                <w:szCs w:val="20"/>
              </w:rPr>
              <w:t>Services accomplis en qualité de fonctionnaire d’un corps enseignant relevant de l’éducation nationale</w:t>
            </w:r>
          </w:p>
        </w:tc>
        <w:tc>
          <w:tcPr>
            <w:tcW w:w="4391" w:type="dxa"/>
            <w:tcBorders>
              <w:top w:val="single" w:sz="4" w:space="0" w:color="auto"/>
              <w:bottom w:val="single" w:sz="4" w:space="0" w:color="auto"/>
            </w:tcBorders>
            <w:vAlign w:val="center"/>
          </w:tcPr>
          <w:p w14:paraId="2CDE532C" w14:textId="22F7DC10" w:rsidR="00F24192" w:rsidRPr="00207B84" w:rsidRDefault="00F24192" w:rsidP="00331394">
            <w:pPr>
              <w:spacing w:before="120" w:after="120"/>
              <w:rPr>
                <w:rFonts w:ascii="Arial" w:hAnsi="Arial" w:cs="Arial"/>
                <w:sz w:val="20"/>
                <w:szCs w:val="20"/>
              </w:rPr>
            </w:pPr>
            <w:r w:rsidRPr="00207B84">
              <w:rPr>
                <w:rFonts w:ascii="Arial" w:hAnsi="Arial" w:cs="Arial"/>
                <w:sz w:val="20"/>
                <w:szCs w:val="20"/>
              </w:rPr>
              <w:t>Dernier arrêté d’avancement d’échelon et/ou dernier arrêté d’avancement de grade (hors classe ou classe exceptionnelle).</w:t>
            </w:r>
          </w:p>
        </w:tc>
        <w:tc>
          <w:tcPr>
            <w:tcW w:w="1701" w:type="dxa"/>
            <w:tcBorders>
              <w:top w:val="single" w:sz="4" w:space="0" w:color="auto"/>
              <w:bottom w:val="single" w:sz="4" w:space="0" w:color="auto"/>
            </w:tcBorders>
            <w:vAlign w:val="center"/>
          </w:tcPr>
          <w:p w14:paraId="1D20DC1D" w14:textId="77777777" w:rsidR="00F24192" w:rsidRPr="00207B84" w:rsidRDefault="00F24192" w:rsidP="00331394">
            <w:pPr>
              <w:spacing w:before="120" w:after="120"/>
              <w:jc w:val="center"/>
              <w:rPr>
                <w:rFonts w:ascii="Arial" w:hAnsi="Arial" w:cs="Arial"/>
                <w:sz w:val="20"/>
                <w:szCs w:val="20"/>
              </w:rPr>
            </w:pPr>
            <w:r w:rsidRPr="00207B84">
              <w:rPr>
                <w:rFonts w:ascii="Arial" w:hAnsi="Arial" w:cs="Arial"/>
                <w:sz w:val="20"/>
                <w:szCs w:val="20"/>
              </w:rPr>
              <w:t>Article 8 à 10</w:t>
            </w:r>
          </w:p>
        </w:tc>
      </w:tr>
      <w:tr w:rsidR="00A05404" w:rsidRPr="00207B84" w14:paraId="7882E426" w14:textId="77777777" w:rsidTr="00331394">
        <w:tc>
          <w:tcPr>
            <w:tcW w:w="3826" w:type="dxa"/>
            <w:tcBorders>
              <w:bottom w:val="single" w:sz="4" w:space="0" w:color="auto"/>
            </w:tcBorders>
            <w:vAlign w:val="center"/>
          </w:tcPr>
          <w:p w14:paraId="28CBFDC0" w14:textId="0BB00B7C" w:rsidR="0087238A" w:rsidRPr="00207B84" w:rsidRDefault="0087238A" w:rsidP="00331394">
            <w:pPr>
              <w:spacing w:before="120" w:after="120"/>
              <w:rPr>
                <w:rFonts w:ascii="Arial" w:hAnsi="Arial" w:cs="Arial"/>
                <w:sz w:val="20"/>
                <w:szCs w:val="20"/>
              </w:rPr>
            </w:pPr>
            <w:r w:rsidRPr="00207B84">
              <w:rPr>
                <w:rFonts w:ascii="Arial" w:hAnsi="Arial" w:cs="Arial"/>
                <w:sz w:val="20"/>
                <w:szCs w:val="20"/>
              </w:rPr>
              <w:t>Services accomplis en qualité de fonctionnaire de la fonction publique d’</w:t>
            </w:r>
            <w:proofErr w:type="spellStart"/>
            <w:r w:rsidRPr="00207B84">
              <w:rPr>
                <w:rFonts w:ascii="Arial" w:hAnsi="Arial" w:cs="Arial"/>
                <w:sz w:val="20"/>
                <w:szCs w:val="20"/>
              </w:rPr>
              <w:t>Etat</w:t>
            </w:r>
            <w:proofErr w:type="spellEnd"/>
            <w:r w:rsidRPr="00207B84">
              <w:rPr>
                <w:rFonts w:ascii="Arial" w:hAnsi="Arial" w:cs="Arial"/>
                <w:sz w:val="20"/>
                <w:szCs w:val="20"/>
              </w:rPr>
              <w:t>, Hospitalière ou Territoriale</w:t>
            </w:r>
          </w:p>
        </w:tc>
        <w:tc>
          <w:tcPr>
            <w:tcW w:w="4391" w:type="dxa"/>
            <w:tcBorders>
              <w:bottom w:val="single" w:sz="4" w:space="0" w:color="auto"/>
            </w:tcBorders>
            <w:vAlign w:val="center"/>
          </w:tcPr>
          <w:p w14:paraId="31185E8C" w14:textId="45D95C3E" w:rsidR="0087238A" w:rsidRPr="00207B84" w:rsidRDefault="0087238A" w:rsidP="00331394">
            <w:pPr>
              <w:spacing w:before="120" w:after="120"/>
              <w:rPr>
                <w:rFonts w:ascii="Arial" w:hAnsi="Arial" w:cs="Arial"/>
                <w:sz w:val="20"/>
                <w:szCs w:val="20"/>
              </w:rPr>
            </w:pPr>
            <w:r w:rsidRPr="00207B84">
              <w:rPr>
                <w:rFonts w:ascii="Arial" w:hAnsi="Arial" w:cs="Arial"/>
                <w:sz w:val="20"/>
                <w:szCs w:val="20"/>
              </w:rPr>
              <w:t>Catégorie A : dernier arrêté d’avancement d’échelon et document précisant</w:t>
            </w:r>
            <w:r w:rsidR="00A05404" w:rsidRPr="00207B84">
              <w:rPr>
                <w:rFonts w:ascii="Arial" w:hAnsi="Arial" w:cs="Arial"/>
                <w:sz w:val="20"/>
                <w:szCs w:val="20"/>
              </w:rPr>
              <w:t xml:space="preserve"> </w:t>
            </w:r>
            <w:r w:rsidRPr="00207B84">
              <w:rPr>
                <w:rFonts w:ascii="Arial" w:hAnsi="Arial" w:cs="Arial"/>
                <w:sz w:val="20"/>
                <w:szCs w:val="20"/>
              </w:rPr>
              <w:t xml:space="preserve">l’indice de </w:t>
            </w:r>
            <w:r w:rsidR="00D312E2">
              <w:rPr>
                <w:rFonts w:ascii="Arial" w:hAnsi="Arial" w:cs="Arial"/>
                <w:sz w:val="20"/>
                <w:szCs w:val="20"/>
              </w:rPr>
              <w:t xml:space="preserve">rémunération </w:t>
            </w:r>
            <w:r w:rsidR="00A05404" w:rsidRPr="00207B84">
              <w:rPr>
                <w:rFonts w:ascii="Arial" w:hAnsi="Arial" w:cs="Arial"/>
                <w:sz w:val="20"/>
                <w:szCs w:val="20"/>
              </w:rPr>
              <w:t xml:space="preserve">actuel et </w:t>
            </w:r>
            <w:r w:rsidRPr="00207B84">
              <w:rPr>
                <w:rFonts w:ascii="Arial" w:hAnsi="Arial" w:cs="Arial"/>
                <w:sz w:val="20"/>
                <w:szCs w:val="20"/>
              </w:rPr>
              <w:t>l’échelon suivant</w:t>
            </w:r>
          </w:p>
          <w:p w14:paraId="0EEFF5D5" w14:textId="77777777" w:rsidR="0087238A" w:rsidRPr="00207B84" w:rsidRDefault="0087238A" w:rsidP="00331394">
            <w:pPr>
              <w:spacing w:before="120" w:after="120"/>
              <w:rPr>
                <w:rFonts w:ascii="Arial" w:hAnsi="Arial" w:cs="Arial"/>
                <w:sz w:val="20"/>
                <w:szCs w:val="20"/>
              </w:rPr>
            </w:pPr>
            <w:r w:rsidRPr="00207B84">
              <w:rPr>
                <w:rFonts w:ascii="Arial" w:hAnsi="Arial" w:cs="Arial"/>
                <w:sz w:val="20"/>
                <w:szCs w:val="20"/>
              </w:rPr>
              <w:t>Catégorie B et C : copie du dernier arrêté de classement ou de promotion d’échelon.</w:t>
            </w:r>
          </w:p>
          <w:p w14:paraId="562B85D8" w14:textId="44FD5D0D" w:rsidR="0087238A" w:rsidRPr="00207B84" w:rsidRDefault="0087238A" w:rsidP="00331394">
            <w:pPr>
              <w:spacing w:before="120" w:after="120"/>
              <w:rPr>
                <w:rFonts w:ascii="Arial" w:hAnsi="Arial" w:cs="Arial"/>
                <w:sz w:val="20"/>
                <w:szCs w:val="20"/>
              </w:rPr>
            </w:pPr>
            <w:r w:rsidRPr="00207B84">
              <w:rPr>
                <w:rFonts w:ascii="Arial" w:hAnsi="Arial" w:cs="Arial"/>
                <w:sz w:val="20"/>
                <w:szCs w:val="20"/>
              </w:rPr>
              <w:t>NB : pour les catégories B : indiquer le grade (ou à défaut le corps) supérieur au grade détenu</w:t>
            </w:r>
          </w:p>
          <w:p w14:paraId="34D27A64" w14:textId="7BB53982" w:rsidR="00381D32" w:rsidRPr="00207B84" w:rsidRDefault="001A6CA3" w:rsidP="00331394">
            <w:pPr>
              <w:spacing w:before="120" w:after="120"/>
              <w:rPr>
                <w:rFonts w:ascii="Arial" w:hAnsi="Arial" w:cs="Arial"/>
                <w:sz w:val="20"/>
                <w:szCs w:val="20"/>
              </w:rPr>
            </w:pPr>
            <w:r w:rsidRPr="00207B84">
              <w:rPr>
                <w:rFonts w:ascii="Arial" w:hAnsi="Arial" w:cs="Arial"/>
                <w:sz w:val="20"/>
                <w:szCs w:val="20"/>
              </w:rPr>
              <w:t>NB : joindre la grille d’avancement du corps d’origine.</w:t>
            </w:r>
          </w:p>
        </w:tc>
        <w:tc>
          <w:tcPr>
            <w:tcW w:w="1701" w:type="dxa"/>
            <w:tcBorders>
              <w:bottom w:val="single" w:sz="4" w:space="0" w:color="auto"/>
            </w:tcBorders>
            <w:vAlign w:val="center"/>
          </w:tcPr>
          <w:p w14:paraId="09AE230A" w14:textId="3373A4AD" w:rsidR="0087238A" w:rsidRPr="00207B84" w:rsidRDefault="0087238A" w:rsidP="00331394">
            <w:pPr>
              <w:spacing w:before="120" w:after="120"/>
              <w:jc w:val="center"/>
              <w:rPr>
                <w:rFonts w:ascii="Arial" w:hAnsi="Arial" w:cs="Arial"/>
                <w:sz w:val="20"/>
                <w:szCs w:val="20"/>
              </w:rPr>
            </w:pPr>
            <w:r w:rsidRPr="00207B84">
              <w:rPr>
                <w:rFonts w:ascii="Arial" w:hAnsi="Arial" w:cs="Arial"/>
                <w:sz w:val="20"/>
                <w:szCs w:val="20"/>
              </w:rPr>
              <w:t>Article 11-1 à 11-4</w:t>
            </w:r>
          </w:p>
        </w:tc>
      </w:tr>
      <w:tr w:rsidR="00A05404" w:rsidRPr="00207B84" w14:paraId="0D345EAD" w14:textId="77777777" w:rsidTr="00331394">
        <w:tc>
          <w:tcPr>
            <w:tcW w:w="3826" w:type="dxa"/>
            <w:tcBorders>
              <w:bottom w:val="single" w:sz="4" w:space="0" w:color="auto"/>
            </w:tcBorders>
            <w:vAlign w:val="center"/>
          </w:tcPr>
          <w:p w14:paraId="4B7C2AEB" w14:textId="726C2988" w:rsidR="0087238A" w:rsidRPr="00207B84" w:rsidRDefault="0087238A" w:rsidP="00331394">
            <w:pPr>
              <w:spacing w:before="120" w:after="120"/>
              <w:rPr>
                <w:rFonts w:ascii="Arial" w:hAnsi="Arial" w:cs="Arial"/>
                <w:sz w:val="20"/>
                <w:szCs w:val="20"/>
              </w:rPr>
            </w:pPr>
            <w:r w:rsidRPr="00207B84">
              <w:rPr>
                <w:rFonts w:ascii="Arial" w:hAnsi="Arial" w:cs="Arial"/>
                <w:sz w:val="20"/>
                <w:szCs w:val="20"/>
              </w:rPr>
              <w:t>Services d’enseignement accomplis dans l’enseignement agricole en tant que fonctionnaire, ou en tant qu’agent non titulaire (contractuel)</w:t>
            </w:r>
          </w:p>
        </w:tc>
        <w:tc>
          <w:tcPr>
            <w:tcW w:w="4391" w:type="dxa"/>
            <w:tcBorders>
              <w:bottom w:val="single" w:sz="4" w:space="0" w:color="auto"/>
            </w:tcBorders>
            <w:vAlign w:val="center"/>
          </w:tcPr>
          <w:p w14:paraId="4C5D9315" w14:textId="4F5989E9" w:rsidR="0087238A" w:rsidRPr="00207B84" w:rsidRDefault="0087238A" w:rsidP="00331394">
            <w:pPr>
              <w:spacing w:before="120" w:after="120"/>
              <w:rPr>
                <w:rFonts w:ascii="Arial" w:hAnsi="Arial" w:cs="Arial"/>
                <w:sz w:val="20"/>
                <w:szCs w:val="20"/>
              </w:rPr>
            </w:pPr>
            <w:r w:rsidRPr="00207B84">
              <w:rPr>
                <w:rFonts w:ascii="Arial" w:hAnsi="Arial" w:cs="Arial"/>
                <w:sz w:val="20"/>
                <w:szCs w:val="20"/>
              </w:rPr>
              <w:t>Pour les</w:t>
            </w:r>
            <w:r w:rsidR="00494B31" w:rsidRPr="00207B84">
              <w:rPr>
                <w:rFonts w:ascii="Arial" w:hAnsi="Arial" w:cs="Arial"/>
                <w:sz w:val="20"/>
                <w:szCs w:val="20"/>
              </w:rPr>
              <w:t xml:space="preserve"> services de</w:t>
            </w:r>
            <w:r w:rsidRPr="00207B84">
              <w:rPr>
                <w:rFonts w:ascii="Arial" w:hAnsi="Arial" w:cs="Arial"/>
                <w:sz w:val="20"/>
                <w:szCs w:val="20"/>
              </w:rPr>
              <w:t xml:space="preserve"> fonctionnaire :  dernier arrêté d’avancement d’échelon et/ou dernier arrêté d’avancement de grade (hors classe ou classe exceptionnelle).</w:t>
            </w:r>
          </w:p>
          <w:p w14:paraId="75875468" w14:textId="2813464B" w:rsidR="0087238A" w:rsidRPr="00207B84" w:rsidRDefault="0087238A" w:rsidP="00331394">
            <w:pPr>
              <w:spacing w:before="120" w:after="120"/>
              <w:rPr>
                <w:rFonts w:ascii="Arial" w:hAnsi="Arial" w:cs="Arial"/>
                <w:sz w:val="20"/>
                <w:szCs w:val="20"/>
              </w:rPr>
            </w:pPr>
            <w:r w:rsidRPr="00207B84">
              <w:rPr>
                <w:rFonts w:ascii="Arial" w:hAnsi="Arial" w:cs="Arial"/>
                <w:sz w:val="20"/>
                <w:szCs w:val="20"/>
              </w:rPr>
              <w:t>Pour les services d’agent non titulaire</w:t>
            </w:r>
            <w:r w:rsidR="00494B31" w:rsidRPr="00207B84">
              <w:rPr>
                <w:rFonts w:ascii="Arial" w:hAnsi="Arial" w:cs="Arial"/>
                <w:sz w:val="20"/>
                <w:szCs w:val="20"/>
              </w:rPr>
              <w:t xml:space="preserve"> (contractuel)</w:t>
            </w:r>
            <w:r w:rsidRPr="00207B84">
              <w:rPr>
                <w:rFonts w:ascii="Arial" w:hAnsi="Arial" w:cs="Arial"/>
                <w:sz w:val="20"/>
                <w:szCs w:val="20"/>
              </w:rPr>
              <w:t> : contrat de travail, ou état de service, ou attestation employeur précisant la durée des services accomplis et la quotité travaillée.</w:t>
            </w:r>
          </w:p>
        </w:tc>
        <w:tc>
          <w:tcPr>
            <w:tcW w:w="1701" w:type="dxa"/>
            <w:tcBorders>
              <w:bottom w:val="single" w:sz="4" w:space="0" w:color="auto"/>
            </w:tcBorders>
            <w:vAlign w:val="center"/>
          </w:tcPr>
          <w:p w14:paraId="63BE0E38" w14:textId="58AF6412" w:rsidR="0087238A" w:rsidRPr="00207B84" w:rsidRDefault="0087238A" w:rsidP="00331394">
            <w:pPr>
              <w:spacing w:before="120" w:after="120"/>
              <w:jc w:val="center"/>
              <w:rPr>
                <w:rFonts w:ascii="Arial" w:hAnsi="Arial" w:cs="Arial"/>
                <w:sz w:val="20"/>
                <w:szCs w:val="20"/>
              </w:rPr>
            </w:pPr>
            <w:r w:rsidRPr="00207B84">
              <w:rPr>
                <w:rFonts w:ascii="Arial" w:hAnsi="Arial" w:cs="Arial"/>
                <w:sz w:val="20"/>
                <w:szCs w:val="20"/>
              </w:rPr>
              <w:t>Article 5 bis</w:t>
            </w:r>
          </w:p>
        </w:tc>
      </w:tr>
      <w:tr w:rsidR="00A05404" w:rsidRPr="00207B84" w14:paraId="0A04B4FA" w14:textId="77777777" w:rsidTr="00331394">
        <w:tc>
          <w:tcPr>
            <w:tcW w:w="3826" w:type="dxa"/>
            <w:vAlign w:val="center"/>
          </w:tcPr>
          <w:p w14:paraId="7D6E9EDB" w14:textId="5EBA8A21" w:rsidR="0087238A" w:rsidRPr="00207B84" w:rsidRDefault="0087238A" w:rsidP="00331394">
            <w:pPr>
              <w:spacing w:before="120" w:after="120"/>
              <w:rPr>
                <w:rFonts w:ascii="Arial" w:hAnsi="Arial" w:cs="Arial"/>
                <w:sz w:val="20"/>
                <w:szCs w:val="20"/>
              </w:rPr>
            </w:pPr>
            <w:r w:rsidRPr="00207B84">
              <w:rPr>
                <w:rFonts w:ascii="Arial" w:hAnsi="Arial" w:cs="Arial"/>
                <w:sz w:val="20"/>
                <w:szCs w:val="20"/>
              </w:rPr>
              <w:t>Service national actif</w:t>
            </w:r>
          </w:p>
          <w:p w14:paraId="2CA217EC" w14:textId="3A82499B" w:rsidR="00381D32" w:rsidRPr="00207B84" w:rsidRDefault="0087238A" w:rsidP="00331394">
            <w:pPr>
              <w:spacing w:before="120" w:after="120"/>
              <w:rPr>
                <w:rFonts w:ascii="Arial" w:hAnsi="Arial" w:cs="Arial"/>
                <w:sz w:val="20"/>
                <w:szCs w:val="20"/>
              </w:rPr>
            </w:pPr>
            <w:r w:rsidRPr="00207B84">
              <w:rPr>
                <w:rFonts w:ascii="Arial" w:hAnsi="Arial" w:cs="Arial"/>
                <w:sz w:val="20"/>
                <w:szCs w:val="20"/>
              </w:rPr>
              <w:t>Temps de service obligatoire, quelle qu’en soit la forme : service militaire, service dans la police nationale, service de sécurité civile, service de l’aide technique, service de coopération, service des objecteurs de conscience</w:t>
            </w:r>
          </w:p>
        </w:tc>
        <w:tc>
          <w:tcPr>
            <w:tcW w:w="4391" w:type="dxa"/>
            <w:vAlign w:val="center"/>
          </w:tcPr>
          <w:p w14:paraId="617C8516" w14:textId="6BC662C2" w:rsidR="0087238A" w:rsidRPr="00207B84" w:rsidRDefault="0087238A" w:rsidP="00331394">
            <w:pPr>
              <w:spacing w:before="120" w:after="120"/>
              <w:rPr>
                <w:rFonts w:ascii="Arial" w:hAnsi="Arial" w:cs="Arial"/>
                <w:sz w:val="20"/>
                <w:szCs w:val="20"/>
              </w:rPr>
            </w:pPr>
            <w:r w:rsidRPr="00207B84">
              <w:rPr>
                <w:rFonts w:ascii="Arial" w:hAnsi="Arial" w:cs="Arial"/>
                <w:sz w:val="20"/>
                <w:szCs w:val="20"/>
              </w:rPr>
              <w:t>Document militaire mentionnant les dates d’incorporation et de libération</w:t>
            </w:r>
            <w:r w:rsidR="001A6CA3" w:rsidRPr="00207B84">
              <w:rPr>
                <w:rFonts w:ascii="Arial" w:hAnsi="Arial" w:cs="Arial"/>
                <w:sz w:val="20"/>
                <w:szCs w:val="20"/>
              </w:rPr>
              <w:t>.</w:t>
            </w:r>
          </w:p>
        </w:tc>
        <w:tc>
          <w:tcPr>
            <w:tcW w:w="1701" w:type="dxa"/>
            <w:vAlign w:val="center"/>
          </w:tcPr>
          <w:p w14:paraId="010A7A5B" w14:textId="3CEEBC2C" w:rsidR="0087238A" w:rsidRPr="00207B84" w:rsidRDefault="0087238A" w:rsidP="00331394">
            <w:pPr>
              <w:spacing w:before="120" w:after="120"/>
              <w:jc w:val="center"/>
              <w:rPr>
                <w:rFonts w:ascii="Arial" w:hAnsi="Arial" w:cs="Arial"/>
                <w:sz w:val="20"/>
                <w:szCs w:val="20"/>
              </w:rPr>
            </w:pPr>
          </w:p>
        </w:tc>
      </w:tr>
      <w:tr w:rsidR="00A05404" w:rsidRPr="00207B84" w14:paraId="0764F220" w14:textId="77777777" w:rsidTr="00331394">
        <w:tc>
          <w:tcPr>
            <w:tcW w:w="3826" w:type="dxa"/>
            <w:vAlign w:val="center"/>
          </w:tcPr>
          <w:p w14:paraId="145613D3" w14:textId="36A96EA6" w:rsidR="00A05404" w:rsidRPr="00207B84" w:rsidRDefault="00381D32" w:rsidP="00331394">
            <w:pPr>
              <w:spacing w:before="120" w:after="120"/>
              <w:rPr>
                <w:rFonts w:ascii="Arial" w:hAnsi="Arial" w:cs="Arial"/>
                <w:sz w:val="20"/>
                <w:szCs w:val="20"/>
              </w:rPr>
            </w:pPr>
            <w:r w:rsidRPr="00207B84">
              <w:rPr>
                <w:rFonts w:ascii="Arial" w:hAnsi="Arial" w:cs="Arial"/>
                <w:sz w:val="20"/>
                <w:szCs w:val="20"/>
              </w:rPr>
              <w:t xml:space="preserve">Services accomplis dans une administration, organisme ou établissement d’un </w:t>
            </w:r>
            <w:proofErr w:type="spellStart"/>
            <w:r w:rsidRPr="00207B84">
              <w:rPr>
                <w:rFonts w:ascii="Arial" w:hAnsi="Arial" w:cs="Arial"/>
                <w:sz w:val="20"/>
                <w:szCs w:val="20"/>
              </w:rPr>
              <w:t>Etat</w:t>
            </w:r>
            <w:proofErr w:type="spellEnd"/>
            <w:r w:rsidRPr="00207B84">
              <w:rPr>
                <w:rFonts w:ascii="Arial" w:hAnsi="Arial" w:cs="Arial"/>
                <w:sz w:val="20"/>
                <w:szCs w:val="20"/>
              </w:rPr>
              <w:t xml:space="preserve"> membre de l’Union européenne ou d’un autre </w:t>
            </w:r>
            <w:proofErr w:type="spellStart"/>
            <w:r w:rsidRPr="00207B84">
              <w:rPr>
                <w:rFonts w:ascii="Arial" w:hAnsi="Arial" w:cs="Arial"/>
                <w:sz w:val="20"/>
                <w:szCs w:val="20"/>
              </w:rPr>
              <w:t>Etat</w:t>
            </w:r>
            <w:proofErr w:type="spellEnd"/>
            <w:r w:rsidRPr="00207B84">
              <w:rPr>
                <w:rFonts w:ascii="Arial" w:hAnsi="Arial" w:cs="Arial"/>
                <w:sz w:val="20"/>
                <w:szCs w:val="20"/>
              </w:rPr>
              <w:t xml:space="preserve"> partie à l’accord sur l’Espace économique européens</w:t>
            </w:r>
          </w:p>
        </w:tc>
        <w:tc>
          <w:tcPr>
            <w:tcW w:w="4391" w:type="dxa"/>
            <w:vAlign w:val="center"/>
          </w:tcPr>
          <w:p w14:paraId="4543474A" w14:textId="69A694DA" w:rsidR="00381D32" w:rsidRPr="00207B84" w:rsidRDefault="00381D32" w:rsidP="00331394">
            <w:pPr>
              <w:spacing w:before="120" w:after="120"/>
              <w:rPr>
                <w:rFonts w:ascii="Arial" w:hAnsi="Arial" w:cs="Arial"/>
                <w:sz w:val="20"/>
                <w:szCs w:val="20"/>
              </w:rPr>
            </w:pPr>
            <w:r w:rsidRPr="00207B84">
              <w:rPr>
                <w:rFonts w:ascii="Arial" w:hAnsi="Arial" w:cs="Arial"/>
                <w:sz w:val="20"/>
                <w:szCs w:val="20"/>
              </w:rPr>
              <w:t>Attestation précisant la durée précise des services accomplis, avec mention du statut détenu par le stagiaire et le statut de l’établissement</w:t>
            </w:r>
          </w:p>
        </w:tc>
        <w:tc>
          <w:tcPr>
            <w:tcW w:w="1701" w:type="dxa"/>
            <w:vAlign w:val="center"/>
          </w:tcPr>
          <w:p w14:paraId="4112C038" w14:textId="57786AC9" w:rsidR="00381D32" w:rsidRPr="00207B84" w:rsidRDefault="00381D32" w:rsidP="00331394">
            <w:pPr>
              <w:spacing w:before="120" w:after="120"/>
              <w:jc w:val="center"/>
              <w:rPr>
                <w:rFonts w:ascii="Arial" w:hAnsi="Arial" w:cs="Arial"/>
                <w:sz w:val="20"/>
                <w:szCs w:val="20"/>
              </w:rPr>
            </w:pPr>
            <w:r w:rsidRPr="00207B84">
              <w:rPr>
                <w:rFonts w:ascii="Arial" w:hAnsi="Arial" w:cs="Arial"/>
                <w:sz w:val="20"/>
                <w:szCs w:val="20"/>
              </w:rPr>
              <w:t>Article 11-8</w:t>
            </w:r>
          </w:p>
        </w:tc>
      </w:tr>
      <w:tr w:rsidR="00A05404" w:rsidRPr="00207B84" w14:paraId="2E969B3D" w14:textId="77777777" w:rsidTr="00331394">
        <w:tc>
          <w:tcPr>
            <w:tcW w:w="3826" w:type="dxa"/>
            <w:vAlign w:val="center"/>
          </w:tcPr>
          <w:p w14:paraId="38417378" w14:textId="27F1AC51" w:rsidR="00381D32" w:rsidRPr="00207B84" w:rsidRDefault="00381D32" w:rsidP="00331394">
            <w:pPr>
              <w:spacing w:before="120" w:after="120"/>
              <w:rPr>
                <w:rFonts w:ascii="Arial" w:hAnsi="Arial" w:cs="Arial"/>
                <w:sz w:val="20"/>
                <w:szCs w:val="20"/>
              </w:rPr>
            </w:pPr>
            <w:r w:rsidRPr="00207B84">
              <w:rPr>
                <w:rFonts w:ascii="Arial" w:hAnsi="Arial" w:cs="Arial"/>
                <w:sz w:val="20"/>
                <w:szCs w:val="20"/>
              </w:rPr>
              <w:t>Services accomplis lors d’une période de formation en alternance dans le cadre d’un diplôme préparant aux concours d’accès aux corps des personnels enseignants ou d’éducation</w:t>
            </w:r>
          </w:p>
        </w:tc>
        <w:tc>
          <w:tcPr>
            <w:tcW w:w="4391" w:type="dxa"/>
            <w:vAlign w:val="center"/>
          </w:tcPr>
          <w:p w14:paraId="41F7891A" w14:textId="1D06AF06" w:rsidR="00381D32" w:rsidRPr="00207B84" w:rsidRDefault="00381D32" w:rsidP="00331394">
            <w:pPr>
              <w:spacing w:before="120" w:after="120"/>
              <w:rPr>
                <w:rFonts w:ascii="Arial" w:hAnsi="Arial" w:cs="Arial"/>
                <w:sz w:val="20"/>
                <w:szCs w:val="20"/>
              </w:rPr>
            </w:pPr>
            <w:r w:rsidRPr="00207B84">
              <w:rPr>
                <w:rFonts w:ascii="Arial" w:hAnsi="Arial" w:cs="Arial"/>
                <w:sz w:val="20"/>
                <w:szCs w:val="20"/>
              </w:rPr>
              <w:t>Certificat précisant la durée précise des services accomplis pour les personnels en alternance et le document mentionnant la catégorie, l’indice brut détenu dans l’ancien emploi</w:t>
            </w:r>
          </w:p>
        </w:tc>
        <w:tc>
          <w:tcPr>
            <w:tcW w:w="1701" w:type="dxa"/>
            <w:vAlign w:val="center"/>
          </w:tcPr>
          <w:p w14:paraId="5053815D" w14:textId="14C898B8" w:rsidR="00381D32" w:rsidRPr="00207B84" w:rsidRDefault="00381D32" w:rsidP="00331394">
            <w:pPr>
              <w:spacing w:before="120" w:after="120"/>
              <w:jc w:val="center"/>
              <w:rPr>
                <w:rFonts w:ascii="Arial" w:hAnsi="Arial" w:cs="Arial"/>
                <w:sz w:val="20"/>
                <w:szCs w:val="20"/>
              </w:rPr>
            </w:pPr>
            <w:r w:rsidRPr="00207B84">
              <w:rPr>
                <w:rFonts w:ascii="Arial" w:hAnsi="Arial" w:cs="Arial"/>
                <w:sz w:val="20"/>
                <w:szCs w:val="20"/>
              </w:rPr>
              <w:t>Article 11-9</w:t>
            </w:r>
          </w:p>
        </w:tc>
      </w:tr>
    </w:tbl>
    <w:p w14:paraId="75FC764E" w14:textId="166DDFC3" w:rsidR="007D0F28" w:rsidRDefault="007D0F28" w:rsidP="001A6CA3">
      <w:pPr>
        <w:spacing w:after="0" w:line="240" w:lineRule="auto"/>
        <w:jc w:val="center"/>
        <w:rPr>
          <w:rFonts w:ascii="Arial" w:hAnsi="Arial" w:cs="Arial"/>
          <w:b/>
          <w:bCs/>
          <w:sz w:val="20"/>
          <w:szCs w:val="20"/>
        </w:rPr>
      </w:pPr>
      <w:r>
        <w:rPr>
          <w:rFonts w:ascii="Arial" w:hAnsi="Arial" w:cs="Arial"/>
          <w:b/>
          <w:bCs/>
          <w:sz w:val="20"/>
          <w:szCs w:val="20"/>
        </w:rPr>
        <w:br w:type="page"/>
      </w:r>
    </w:p>
    <w:p w14:paraId="102E007A" w14:textId="77777777" w:rsidR="001A6CA3" w:rsidRPr="00207B84" w:rsidRDefault="001A6CA3" w:rsidP="001A6CA3">
      <w:pPr>
        <w:spacing w:after="0" w:line="240" w:lineRule="auto"/>
        <w:jc w:val="center"/>
        <w:rPr>
          <w:rFonts w:ascii="Arial" w:hAnsi="Arial" w:cs="Arial"/>
          <w:b/>
          <w:bCs/>
          <w:sz w:val="20"/>
          <w:szCs w:val="20"/>
        </w:rPr>
      </w:pPr>
    </w:p>
    <w:tbl>
      <w:tblPr>
        <w:tblStyle w:val="Grilledutableau"/>
        <w:tblW w:w="9924" w:type="dxa"/>
        <w:tblInd w:w="-431" w:type="dxa"/>
        <w:tblLook w:val="04A0" w:firstRow="1" w:lastRow="0" w:firstColumn="1" w:lastColumn="0" w:noHBand="0" w:noVBand="1"/>
      </w:tblPr>
      <w:tblGrid>
        <w:gridCol w:w="3539"/>
        <w:gridCol w:w="4400"/>
        <w:gridCol w:w="1985"/>
      </w:tblGrid>
      <w:tr w:rsidR="00A05404" w:rsidRPr="00207B84" w14:paraId="26C3023E" w14:textId="77777777" w:rsidTr="0087464D">
        <w:tc>
          <w:tcPr>
            <w:tcW w:w="3539" w:type="dxa"/>
            <w:tcBorders>
              <w:bottom w:val="single" w:sz="4" w:space="0" w:color="auto"/>
            </w:tcBorders>
            <w:vAlign w:val="center"/>
          </w:tcPr>
          <w:p w14:paraId="2B28D6D7" w14:textId="77777777" w:rsidR="00A05404" w:rsidRPr="00207B84" w:rsidRDefault="00A05404" w:rsidP="0087464D">
            <w:pPr>
              <w:spacing w:before="120" w:after="120"/>
              <w:jc w:val="center"/>
              <w:rPr>
                <w:rFonts w:ascii="Arial" w:hAnsi="Arial" w:cs="Arial"/>
                <w:b/>
                <w:bCs/>
                <w:sz w:val="20"/>
                <w:szCs w:val="20"/>
              </w:rPr>
            </w:pPr>
            <w:r w:rsidRPr="00207B84">
              <w:rPr>
                <w:rFonts w:ascii="Arial" w:hAnsi="Arial" w:cs="Arial"/>
                <w:b/>
                <w:bCs/>
                <w:sz w:val="20"/>
                <w:szCs w:val="20"/>
              </w:rPr>
              <w:t>Nature des services antérieurs (secteur public) ou des activités professionnelles antérieures (secteur privé)</w:t>
            </w:r>
          </w:p>
        </w:tc>
        <w:tc>
          <w:tcPr>
            <w:tcW w:w="4400" w:type="dxa"/>
            <w:tcBorders>
              <w:bottom w:val="single" w:sz="4" w:space="0" w:color="auto"/>
            </w:tcBorders>
            <w:vAlign w:val="center"/>
          </w:tcPr>
          <w:p w14:paraId="5AFF6CCC" w14:textId="132F5BD1" w:rsidR="001A6CA3" w:rsidRPr="00207B84" w:rsidRDefault="00A05404" w:rsidP="0087464D">
            <w:pPr>
              <w:spacing w:before="120" w:after="120"/>
              <w:jc w:val="center"/>
              <w:rPr>
                <w:rFonts w:ascii="Arial" w:hAnsi="Arial" w:cs="Arial"/>
                <w:b/>
                <w:bCs/>
                <w:sz w:val="20"/>
                <w:szCs w:val="20"/>
              </w:rPr>
            </w:pPr>
            <w:r w:rsidRPr="00207B84">
              <w:rPr>
                <w:rFonts w:ascii="Arial" w:hAnsi="Arial" w:cs="Arial"/>
                <w:b/>
                <w:bCs/>
                <w:sz w:val="20"/>
                <w:szCs w:val="20"/>
              </w:rPr>
              <w:t>Pièces justificatives</w:t>
            </w:r>
          </w:p>
        </w:tc>
        <w:tc>
          <w:tcPr>
            <w:tcW w:w="1985" w:type="dxa"/>
            <w:tcBorders>
              <w:bottom w:val="single" w:sz="4" w:space="0" w:color="auto"/>
            </w:tcBorders>
            <w:vAlign w:val="center"/>
          </w:tcPr>
          <w:p w14:paraId="7FA2E1F2" w14:textId="1AE21886" w:rsidR="00A05404" w:rsidRPr="00207B84" w:rsidRDefault="00A05404" w:rsidP="0087464D">
            <w:pPr>
              <w:spacing w:before="120" w:after="120"/>
              <w:jc w:val="center"/>
              <w:rPr>
                <w:rFonts w:ascii="Arial" w:hAnsi="Arial" w:cs="Arial"/>
                <w:b/>
                <w:bCs/>
                <w:sz w:val="20"/>
                <w:szCs w:val="20"/>
              </w:rPr>
            </w:pPr>
            <w:r w:rsidRPr="00207B84">
              <w:rPr>
                <w:rFonts w:ascii="Arial" w:hAnsi="Arial" w:cs="Arial"/>
                <w:b/>
                <w:bCs/>
                <w:sz w:val="20"/>
                <w:szCs w:val="20"/>
              </w:rPr>
              <w:t>Articles visés dans le décret n°51-1423 du 5 décembre 1951 modifié par le décret n°2023-729 du 7 août 2023</w:t>
            </w:r>
          </w:p>
        </w:tc>
      </w:tr>
      <w:tr w:rsidR="00A05404" w:rsidRPr="00207B84" w14:paraId="185FF2E6" w14:textId="77777777" w:rsidTr="0087464D">
        <w:tc>
          <w:tcPr>
            <w:tcW w:w="3539" w:type="dxa"/>
            <w:vAlign w:val="center"/>
          </w:tcPr>
          <w:p w14:paraId="7CB7DACC" w14:textId="531A6CB7" w:rsidR="00381D32" w:rsidRPr="00207B84" w:rsidRDefault="00381D32" w:rsidP="0087464D">
            <w:pPr>
              <w:spacing w:before="120" w:after="120"/>
              <w:rPr>
                <w:rFonts w:ascii="Arial" w:hAnsi="Arial" w:cs="Arial"/>
                <w:sz w:val="20"/>
                <w:szCs w:val="20"/>
              </w:rPr>
            </w:pPr>
            <w:r w:rsidRPr="00207B84">
              <w:rPr>
                <w:rFonts w:ascii="Arial" w:hAnsi="Arial" w:cs="Arial"/>
                <w:sz w:val="20"/>
                <w:szCs w:val="20"/>
              </w:rPr>
              <w:t>Pour les seuls lauréats des concours externes spéciaux réservés aux titulaires d’un diplôme de doctorat ou concours externes présentant une épreuve adaptée aux titulaires d’un diplôme de doctorat</w:t>
            </w:r>
          </w:p>
        </w:tc>
        <w:tc>
          <w:tcPr>
            <w:tcW w:w="4400" w:type="dxa"/>
            <w:vAlign w:val="center"/>
          </w:tcPr>
          <w:p w14:paraId="3451B361" w14:textId="47180468" w:rsidR="00381D32" w:rsidRPr="00207B84" w:rsidRDefault="00381D32" w:rsidP="0087464D">
            <w:pPr>
              <w:spacing w:before="120" w:after="120"/>
              <w:rPr>
                <w:rFonts w:ascii="Arial" w:hAnsi="Arial" w:cs="Arial"/>
                <w:sz w:val="20"/>
                <w:szCs w:val="20"/>
              </w:rPr>
            </w:pPr>
            <w:r w:rsidRPr="00207B84">
              <w:rPr>
                <w:rFonts w:ascii="Arial" w:hAnsi="Arial" w:cs="Arial"/>
                <w:sz w:val="20"/>
                <w:szCs w:val="20"/>
              </w:rPr>
              <w:t>Diplôme du doctorat</w:t>
            </w:r>
          </w:p>
          <w:p w14:paraId="3D5B600A" w14:textId="6ED39DF9" w:rsidR="00381D32" w:rsidRPr="00207B84" w:rsidRDefault="00381D32" w:rsidP="0087464D">
            <w:pPr>
              <w:spacing w:before="120" w:after="120"/>
              <w:rPr>
                <w:rFonts w:ascii="Arial" w:hAnsi="Arial" w:cs="Arial"/>
                <w:sz w:val="20"/>
                <w:szCs w:val="20"/>
              </w:rPr>
            </w:pPr>
            <w:r w:rsidRPr="00207B84">
              <w:rPr>
                <w:rFonts w:ascii="Arial" w:hAnsi="Arial" w:cs="Arial"/>
                <w:sz w:val="20"/>
                <w:szCs w:val="20"/>
              </w:rPr>
              <w:t>Certificat précisant la durée précise des services accomplis pour les personnels contractuels et le document mentionnant la catégorie, l’indice brut détenu dans l’ancien emploi ainsi que l’indice brut immédiatement supérieur lorsque la période de préparation a été accomplie sous contrat de travail</w:t>
            </w:r>
          </w:p>
        </w:tc>
        <w:tc>
          <w:tcPr>
            <w:tcW w:w="1985" w:type="dxa"/>
            <w:vAlign w:val="center"/>
          </w:tcPr>
          <w:p w14:paraId="75802444" w14:textId="4F279BD1" w:rsidR="00381D32" w:rsidRPr="00207B84" w:rsidRDefault="00381D32" w:rsidP="0087464D">
            <w:pPr>
              <w:spacing w:before="120" w:after="120"/>
              <w:jc w:val="center"/>
              <w:rPr>
                <w:rFonts w:ascii="Arial" w:hAnsi="Arial" w:cs="Arial"/>
                <w:sz w:val="20"/>
                <w:szCs w:val="20"/>
              </w:rPr>
            </w:pPr>
            <w:r w:rsidRPr="00207B84">
              <w:rPr>
                <w:rFonts w:ascii="Arial" w:hAnsi="Arial" w:cs="Arial"/>
                <w:sz w:val="20"/>
                <w:szCs w:val="20"/>
              </w:rPr>
              <w:t>Article 11-9</w:t>
            </w:r>
          </w:p>
          <w:p w14:paraId="4FFC2D3A" w14:textId="47E43D9C" w:rsidR="00381D32" w:rsidRPr="00207B84" w:rsidRDefault="00381D32" w:rsidP="0087464D">
            <w:pPr>
              <w:spacing w:before="120" w:after="120"/>
              <w:jc w:val="center"/>
              <w:rPr>
                <w:rFonts w:ascii="Arial" w:hAnsi="Arial" w:cs="Arial"/>
                <w:sz w:val="20"/>
                <w:szCs w:val="20"/>
              </w:rPr>
            </w:pPr>
            <w:r w:rsidRPr="00207B84">
              <w:rPr>
                <w:rFonts w:ascii="Arial" w:hAnsi="Arial" w:cs="Arial"/>
                <w:sz w:val="20"/>
                <w:szCs w:val="20"/>
              </w:rPr>
              <w:t>Article 11-5</w:t>
            </w:r>
          </w:p>
        </w:tc>
      </w:tr>
      <w:tr w:rsidR="00A05404" w:rsidRPr="00207B84" w14:paraId="1C1655C1" w14:textId="77777777" w:rsidTr="0087464D">
        <w:tc>
          <w:tcPr>
            <w:tcW w:w="3539" w:type="dxa"/>
            <w:vAlign w:val="center"/>
          </w:tcPr>
          <w:p w14:paraId="0AB901CB" w14:textId="47605CBB" w:rsidR="00381D32" w:rsidRPr="00207B84" w:rsidRDefault="00381D32" w:rsidP="0087464D">
            <w:pPr>
              <w:spacing w:before="120" w:after="120"/>
              <w:rPr>
                <w:rFonts w:ascii="Arial" w:hAnsi="Arial" w:cs="Arial"/>
                <w:sz w:val="20"/>
                <w:szCs w:val="20"/>
              </w:rPr>
            </w:pPr>
            <w:r w:rsidRPr="00207B84">
              <w:rPr>
                <w:rFonts w:ascii="Arial" w:hAnsi="Arial" w:cs="Arial"/>
                <w:sz w:val="20"/>
                <w:szCs w:val="20"/>
              </w:rPr>
              <w:t>Services accomplis par les agrégés en qualité de membres de l’</w:t>
            </w:r>
            <w:proofErr w:type="spellStart"/>
            <w:r w:rsidRPr="00207B84">
              <w:rPr>
                <w:rFonts w:ascii="Arial" w:hAnsi="Arial" w:cs="Arial"/>
                <w:sz w:val="20"/>
                <w:szCs w:val="20"/>
              </w:rPr>
              <w:t>Ecole</w:t>
            </w:r>
            <w:proofErr w:type="spellEnd"/>
            <w:r w:rsidRPr="00207B84">
              <w:rPr>
                <w:rFonts w:ascii="Arial" w:hAnsi="Arial" w:cs="Arial"/>
                <w:sz w:val="20"/>
                <w:szCs w:val="20"/>
              </w:rPr>
              <w:t xml:space="preserve"> française de Rome, de l’</w:t>
            </w:r>
            <w:proofErr w:type="spellStart"/>
            <w:r w:rsidRPr="00207B84">
              <w:rPr>
                <w:rFonts w:ascii="Arial" w:hAnsi="Arial" w:cs="Arial"/>
                <w:sz w:val="20"/>
                <w:szCs w:val="20"/>
              </w:rPr>
              <w:t>Ecole</w:t>
            </w:r>
            <w:proofErr w:type="spellEnd"/>
            <w:r w:rsidRPr="00207B84">
              <w:rPr>
                <w:rFonts w:ascii="Arial" w:hAnsi="Arial" w:cs="Arial"/>
                <w:sz w:val="20"/>
                <w:szCs w:val="20"/>
              </w:rPr>
              <w:t xml:space="preserve"> française d’Athènes, ou de pensionnaires de l’Institut français d’archéologie orientale du Caire</w:t>
            </w:r>
          </w:p>
        </w:tc>
        <w:tc>
          <w:tcPr>
            <w:tcW w:w="4400" w:type="dxa"/>
            <w:vAlign w:val="center"/>
          </w:tcPr>
          <w:p w14:paraId="76867E3E" w14:textId="1A1C5A26" w:rsidR="00381D32" w:rsidRPr="00207B84" w:rsidRDefault="00381D32" w:rsidP="0087464D">
            <w:pPr>
              <w:spacing w:before="120" w:after="120"/>
              <w:rPr>
                <w:rFonts w:ascii="Arial" w:hAnsi="Arial" w:cs="Arial"/>
                <w:sz w:val="20"/>
                <w:szCs w:val="20"/>
              </w:rPr>
            </w:pPr>
            <w:r w:rsidRPr="00207B84">
              <w:rPr>
                <w:rFonts w:ascii="Arial" w:hAnsi="Arial" w:cs="Arial"/>
                <w:sz w:val="20"/>
                <w:szCs w:val="20"/>
              </w:rPr>
              <w:t>Dernier arrêté de classement ou de promotion d’échelon</w:t>
            </w:r>
          </w:p>
        </w:tc>
        <w:tc>
          <w:tcPr>
            <w:tcW w:w="1985" w:type="dxa"/>
            <w:vAlign w:val="center"/>
          </w:tcPr>
          <w:p w14:paraId="20A604E4" w14:textId="18AE95B6" w:rsidR="00381D32" w:rsidRPr="00207B84" w:rsidRDefault="00381D32" w:rsidP="0087464D">
            <w:pPr>
              <w:spacing w:before="120" w:after="120"/>
              <w:jc w:val="center"/>
              <w:rPr>
                <w:rFonts w:ascii="Arial" w:hAnsi="Arial" w:cs="Arial"/>
                <w:sz w:val="20"/>
                <w:szCs w:val="20"/>
              </w:rPr>
            </w:pPr>
            <w:r w:rsidRPr="00207B84">
              <w:rPr>
                <w:rFonts w:ascii="Arial" w:hAnsi="Arial" w:cs="Arial"/>
                <w:sz w:val="20"/>
                <w:szCs w:val="20"/>
              </w:rPr>
              <w:t>Article 3</w:t>
            </w:r>
          </w:p>
        </w:tc>
      </w:tr>
      <w:tr w:rsidR="00A05404" w:rsidRPr="00207B84" w14:paraId="393B92A2" w14:textId="77777777" w:rsidTr="0087464D">
        <w:tc>
          <w:tcPr>
            <w:tcW w:w="3539" w:type="dxa"/>
            <w:vAlign w:val="center"/>
          </w:tcPr>
          <w:p w14:paraId="1520F8F9" w14:textId="56D254C3" w:rsidR="00A05404" w:rsidRPr="00207B84" w:rsidRDefault="00381D32" w:rsidP="0087464D">
            <w:pPr>
              <w:spacing w:before="120" w:after="120"/>
              <w:rPr>
                <w:rFonts w:ascii="Arial" w:hAnsi="Arial" w:cs="Arial"/>
                <w:sz w:val="20"/>
                <w:szCs w:val="20"/>
              </w:rPr>
            </w:pPr>
            <w:r w:rsidRPr="00207B84">
              <w:rPr>
                <w:rFonts w:ascii="Arial" w:hAnsi="Arial" w:cs="Arial"/>
                <w:sz w:val="20"/>
                <w:szCs w:val="20"/>
              </w:rPr>
              <w:t>Services effectués dans les écoles normales supérieures (ENS), même pour ceux n’occupant pas un emploi dans un établissement public d'enseignement au 1er octobre suivant leur sortie de l'école.</w:t>
            </w:r>
          </w:p>
        </w:tc>
        <w:tc>
          <w:tcPr>
            <w:tcW w:w="4400" w:type="dxa"/>
            <w:vAlign w:val="center"/>
          </w:tcPr>
          <w:p w14:paraId="0C9D7998" w14:textId="4CBB1A6D" w:rsidR="00381D32" w:rsidRPr="00207B84" w:rsidRDefault="00381D32" w:rsidP="0087464D">
            <w:pPr>
              <w:spacing w:before="120" w:after="120"/>
              <w:rPr>
                <w:rFonts w:ascii="Arial" w:hAnsi="Arial" w:cs="Arial"/>
                <w:sz w:val="20"/>
                <w:szCs w:val="20"/>
              </w:rPr>
            </w:pPr>
            <w:r w:rsidRPr="00207B84">
              <w:rPr>
                <w:rFonts w:ascii="Arial" w:hAnsi="Arial" w:cs="Arial"/>
                <w:sz w:val="20"/>
                <w:szCs w:val="20"/>
              </w:rPr>
              <w:t>Certificat de scolarité</w:t>
            </w:r>
          </w:p>
          <w:p w14:paraId="104E85CD" w14:textId="77777777" w:rsidR="00381D32" w:rsidRPr="00207B84" w:rsidRDefault="00381D32" w:rsidP="0087464D">
            <w:pPr>
              <w:spacing w:before="120" w:after="120"/>
              <w:rPr>
                <w:rFonts w:ascii="Arial" w:hAnsi="Arial" w:cs="Arial"/>
                <w:sz w:val="20"/>
                <w:szCs w:val="20"/>
              </w:rPr>
            </w:pPr>
            <w:r w:rsidRPr="00207B84">
              <w:rPr>
                <w:rFonts w:ascii="Arial" w:hAnsi="Arial" w:cs="Arial"/>
                <w:sz w:val="20"/>
                <w:szCs w:val="20"/>
              </w:rPr>
              <w:t>Et</w:t>
            </w:r>
          </w:p>
          <w:p w14:paraId="2CFC1245" w14:textId="2F6FCB30" w:rsidR="00381D32" w:rsidRPr="00207B84" w:rsidRDefault="00381D32" w:rsidP="0087464D">
            <w:pPr>
              <w:spacing w:before="120" w:after="120"/>
              <w:rPr>
                <w:rFonts w:ascii="Arial" w:hAnsi="Arial" w:cs="Arial"/>
                <w:sz w:val="20"/>
                <w:szCs w:val="20"/>
              </w:rPr>
            </w:pPr>
            <w:r w:rsidRPr="00207B84">
              <w:rPr>
                <w:rFonts w:ascii="Arial" w:hAnsi="Arial" w:cs="Arial"/>
                <w:sz w:val="20"/>
                <w:szCs w:val="20"/>
              </w:rPr>
              <w:t>Attestation de versement de l’allocation</w:t>
            </w:r>
          </w:p>
        </w:tc>
        <w:tc>
          <w:tcPr>
            <w:tcW w:w="1985" w:type="dxa"/>
            <w:vAlign w:val="center"/>
          </w:tcPr>
          <w:p w14:paraId="5D55A22D" w14:textId="5B6A8015" w:rsidR="00381D32" w:rsidRPr="00207B84" w:rsidRDefault="00381D32" w:rsidP="0087464D">
            <w:pPr>
              <w:spacing w:before="120" w:after="120"/>
              <w:jc w:val="center"/>
              <w:rPr>
                <w:rFonts w:ascii="Arial" w:hAnsi="Arial" w:cs="Arial"/>
                <w:sz w:val="20"/>
                <w:szCs w:val="20"/>
              </w:rPr>
            </w:pPr>
            <w:r w:rsidRPr="00207B84">
              <w:rPr>
                <w:rFonts w:ascii="Arial" w:hAnsi="Arial" w:cs="Arial"/>
                <w:sz w:val="20"/>
                <w:szCs w:val="20"/>
              </w:rPr>
              <w:t>Article 4</w:t>
            </w:r>
          </w:p>
        </w:tc>
      </w:tr>
      <w:tr w:rsidR="00A05404" w:rsidRPr="00207B84" w14:paraId="2190D70D" w14:textId="77777777" w:rsidTr="0087464D">
        <w:tc>
          <w:tcPr>
            <w:tcW w:w="3539" w:type="dxa"/>
            <w:vAlign w:val="center"/>
          </w:tcPr>
          <w:p w14:paraId="58DA1EA9" w14:textId="5E0AAD15" w:rsidR="00381D32" w:rsidRPr="00207B84" w:rsidRDefault="00381D32" w:rsidP="0087464D">
            <w:pPr>
              <w:spacing w:before="120" w:after="120"/>
              <w:rPr>
                <w:rFonts w:ascii="Arial" w:hAnsi="Arial" w:cs="Arial"/>
                <w:sz w:val="20"/>
                <w:szCs w:val="20"/>
              </w:rPr>
            </w:pPr>
            <w:r w:rsidRPr="00207B84">
              <w:rPr>
                <w:rFonts w:ascii="Arial" w:hAnsi="Arial" w:cs="Arial"/>
                <w:sz w:val="20"/>
                <w:szCs w:val="20"/>
              </w:rPr>
              <w:t>Services accomplis dans les maisons d’éducation de la Légion d’honneur, en tant que professeurs des écoles de rééducation de l’Office national des anciens combattants et victimes de guerre</w:t>
            </w:r>
          </w:p>
        </w:tc>
        <w:tc>
          <w:tcPr>
            <w:tcW w:w="4400" w:type="dxa"/>
            <w:vAlign w:val="center"/>
          </w:tcPr>
          <w:p w14:paraId="42D715EE" w14:textId="5A9EDC37" w:rsidR="00381D32" w:rsidRPr="00207B84" w:rsidRDefault="00381D32" w:rsidP="0087464D">
            <w:pPr>
              <w:spacing w:before="120" w:after="120"/>
              <w:rPr>
                <w:rFonts w:ascii="Arial" w:hAnsi="Arial" w:cs="Arial"/>
                <w:sz w:val="20"/>
                <w:szCs w:val="20"/>
              </w:rPr>
            </w:pPr>
            <w:r w:rsidRPr="00207B84">
              <w:rPr>
                <w:rFonts w:ascii="Arial" w:hAnsi="Arial" w:cs="Arial"/>
                <w:sz w:val="20"/>
                <w:szCs w:val="20"/>
              </w:rPr>
              <w:t>Dernier arrêté de classement ou de promotion d’échelon</w:t>
            </w:r>
          </w:p>
        </w:tc>
        <w:tc>
          <w:tcPr>
            <w:tcW w:w="1985" w:type="dxa"/>
            <w:vAlign w:val="center"/>
          </w:tcPr>
          <w:p w14:paraId="507131D0" w14:textId="33AEF30D" w:rsidR="00381D32" w:rsidRPr="00207B84" w:rsidRDefault="00381D32" w:rsidP="0087464D">
            <w:pPr>
              <w:spacing w:before="120" w:after="120"/>
              <w:jc w:val="center"/>
              <w:rPr>
                <w:rFonts w:ascii="Arial" w:hAnsi="Arial" w:cs="Arial"/>
                <w:sz w:val="20"/>
                <w:szCs w:val="20"/>
              </w:rPr>
            </w:pPr>
            <w:r w:rsidRPr="00207B84">
              <w:rPr>
                <w:rFonts w:ascii="Arial" w:hAnsi="Arial" w:cs="Arial"/>
                <w:sz w:val="20"/>
                <w:szCs w:val="20"/>
              </w:rPr>
              <w:t>Articles 5</w:t>
            </w:r>
            <w:r w:rsidR="00A05404" w:rsidRPr="00207B84">
              <w:rPr>
                <w:rFonts w:ascii="Arial" w:hAnsi="Arial" w:cs="Arial"/>
                <w:sz w:val="20"/>
                <w:szCs w:val="20"/>
              </w:rPr>
              <w:t xml:space="preserve"> et </w:t>
            </w:r>
            <w:r w:rsidRPr="00207B84">
              <w:rPr>
                <w:rFonts w:ascii="Arial" w:hAnsi="Arial" w:cs="Arial"/>
                <w:sz w:val="20"/>
                <w:szCs w:val="20"/>
              </w:rPr>
              <w:t>5 ter</w:t>
            </w:r>
          </w:p>
        </w:tc>
      </w:tr>
    </w:tbl>
    <w:p w14:paraId="684E5744" w14:textId="61B0ABB1" w:rsidR="00CF2B72" w:rsidRPr="00207B84" w:rsidRDefault="00CF2B72" w:rsidP="001A6CA3">
      <w:pPr>
        <w:spacing w:after="0" w:line="240" w:lineRule="auto"/>
        <w:jc w:val="center"/>
        <w:rPr>
          <w:rFonts w:ascii="Arial" w:hAnsi="Arial" w:cs="Arial"/>
          <w:b/>
          <w:bCs/>
          <w:sz w:val="20"/>
          <w:szCs w:val="20"/>
        </w:rPr>
      </w:pPr>
    </w:p>
    <w:p w14:paraId="51B797A4" w14:textId="0B414F77" w:rsidR="00803CC6" w:rsidRPr="00207B84" w:rsidRDefault="00803CC6" w:rsidP="00CF2B72">
      <w:pPr>
        <w:widowControl w:val="0"/>
        <w:spacing w:before="118" w:line="240" w:lineRule="auto"/>
        <w:ind w:right="626"/>
        <w:rPr>
          <w:rFonts w:ascii="Arial" w:eastAsia="Calibri Light" w:hAnsi="Arial" w:cs="Arial"/>
          <w:sz w:val="20"/>
          <w:szCs w:val="20"/>
        </w:rPr>
      </w:pPr>
    </w:p>
    <w:p w14:paraId="63923662" w14:textId="7B3D499B" w:rsidR="00803CC6" w:rsidRPr="00207B84" w:rsidRDefault="00803CC6" w:rsidP="00CF2B72">
      <w:pPr>
        <w:widowControl w:val="0"/>
        <w:spacing w:before="118" w:line="240" w:lineRule="auto"/>
        <w:ind w:right="626"/>
        <w:rPr>
          <w:rFonts w:ascii="Arial" w:eastAsia="Calibri Light" w:hAnsi="Arial" w:cs="Arial"/>
          <w:sz w:val="20"/>
          <w:szCs w:val="20"/>
        </w:rPr>
      </w:pPr>
    </w:p>
    <w:p w14:paraId="793DB0BF" w14:textId="4EB28FE3" w:rsidR="00803CC6" w:rsidRPr="00207B84" w:rsidRDefault="00803CC6" w:rsidP="00CF2B72">
      <w:pPr>
        <w:widowControl w:val="0"/>
        <w:spacing w:before="118" w:line="240" w:lineRule="auto"/>
        <w:ind w:right="626"/>
        <w:rPr>
          <w:rFonts w:ascii="Arial" w:eastAsia="Calibri Light" w:hAnsi="Arial" w:cs="Arial"/>
          <w:sz w:val="20"/>
          <w:szCs w:val="20"/>
        </w:rPr>
      </w:pPr>
    </w:p>
    <w:p w14:paraId="3346E516" w14:textId="41CF4CDE" w:rsidR="00803CC6" w:rsidRPr="00207B84" w:rsidRDefault="00803CC6" w:rsidP="00CF2B72">
      <w:pPr>
        <w:widowControl w:val="0"/>
        <w:spacing w:before="118" w:line="240" w:lineRule="auto"/>
        <w:ind w:right="626"/>
        <w:rPr>
          <w:rFonts w:ascii="Arial" w:eastAsia="Calibri Light" w:hAnsi="Arial" w:cs="Arial"/>
          <w:sz w:val="20"/>
          <w:szCs w:val="20"/>
        </w:rPr>
      </w:pPr>
    </w:p>
    <w:p w14:paraId="48C4AC40" w14:textId="77777777" w:rsidR="00803CC6" w:rsidRPr="00207B84" w:rsidRDefault="00803CC6" w:rsidP="00CF2B72">
      <w:pPr>
        <w:widowControl w:val="0"/>
        <w:spacing w:before="118" w:line="240" w:lineRule="auto"/>
        <w:ind w:right="626"/>
        <w:rPr>
          <w:rFonts w:ascii="Arial" w:eastAsia="Calibri Light" w:hAnsi="Arial" w:cs="Arial"/>
          <w:sz w:val="20"/>
          <w:szCs w:val="20"/>
        </w:rPr>
      </w:pPr>
    </w:p>
    <w:sectPr w:rsidR="00803CC6" w:rsidRPr="00207B84" w:rsidSect="00F24192">
      <w:footerReference w:type="default" r:id="rId7"/>
      <w:pgSz w:w="11906" w:h="16838"/>
      <w:pgMar w:top="851" w:right="1417" w:bottom="568" w:left="1417" w:header="708"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93051" w14:textId="77777777" w:rsidR="00EB359C" w:rsidRDefault="00EB359C" w:rsidP="00190EFD">
      <w:pPr>
        <w:spacing w:after="0" w:line="240" w:lineRule="auto"/>
      </w:pPr>
      <w:r>
        <w:separator/>
      </w:r>
    </w:p>
  </w:endnote>
  <w:endnote w:type="continuationSeparator" w:id="0">
    <w:p w14:paraId="19E5EC4E" w14:textId="77777777" w:rsidR="00EB359C" w:rsidRDefault="00EB359C" w:rsidP="0019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BFBFBF" w:themeColor="background1" w:themeShade="BF"/>
      </w:rPr>
      <w:id w:val="1329630302"/>
      <w:docPartObj>
        <w:docPartGallery w:val="Page Numbers (Bottom of Page)"/>
        <w:docPartUnique/>
      </w:docPartObj>
    </w:sdtPr>
    <w:sdtEndPr>
      <w:rPr>
        <w:color w:val="auto"/>
      </w:rPr>
    </w:sdtEndPr>
    <w:sdtContent>
      <w:p w14:paraId="60AFD0E8" w14:textId="74E65B1D" w:rsidR="00FF7D8B" w:rsidRDefault="00FF7D8B" w:rsidP="00FF7D8B">
        <w:pPr>
          <w:pStyle w:val="Pieddepage"/>
          <w:rPr>
            <w:color w:val="BFBFBF" w:themeColor="background1" w:themeShade="BF"/>
          </w:rPr>
        </w:pPr>
        <w:r w:rsidRPr="00FF7D8B">
          <w:rPr>
            <w:color w:val="BFBFBF" w:themeColor="background1" w:themeShade="BF"/>
          </w:rPr>
          <w:t xml:space="preserve">DRRH-DPE </w:t>
        </w:r>
        <w:r w:rsidR="00073472">
          <w:rPr>
            <w:color w:val="BFBFBF" w:themeColor="background1" w:themeShade="BF"/>
          </w:rPr>
          <w:t>Juin 2025</w:t>
        </w:r>
      </w:p>
      <w:p w14:paraId="5D60FE0A" w14:textId="06F42EB0" w:rsidR="004967D6" w:rsidRDefault="004967D6" w:rsidP="00FF7D8B">
        <w:pPr>
          <w:pStyle w:val="Pieddepage"/>
          <w:jc w:val="right"/>
        </w:pPr>
        <w:r>
          <w:fldChar w:fldCharType="begin"/>
        </w:r>
        <w:r>
          <w:instrText>PAGE   \* MERGEFORMAT</w:instrText>
        </w:r>
        <w:r>
          <w:fldChar w:fldCharType="separate"/>
        </w:r>
        <w:r>
          <w:t>2</w:t>
        </w:r>
        <w:r>
          <w:fldChar w:fldCharType="end"/>
        </w:r>
      </w:p>
    </w:sdtContent>
  </w:sdt>
  <w:p w14:paraId="5F349074" w14:textId="77777777" w:rsidR="004967D6" w:rsidRDefault="004967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BD67" w14:textId="77777777" w:rsidR="00EB359C" w:rsidRDefault="00EB359C" w:rsidP="00190EFD">
      <w:pPr>
        <w:spacing w:after="0" w:line="240" w:lineRule="auto"/>
      </w:pPr>
      <w:r>
        <w:separator/>
      </w:r>
    </w:p>
  </w:footnote>
  <w:footnote w:type="continuationSeparator" w:id="0">
    <w:p w14:paraId="1E4B371E" w14:textId="77777777" w:rsidR="00EB359C" w:rsidRDefault="00EB359C" w:rsidP="00190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7720D"/>
    <w:multiLevelType w:val="hybridMultilevel"/>
    <w:tmpl w:val="B546E418"/>
    <w:lvl w:ilvl="0" w:tplc="B3C4197A">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07"/>
    <w:rsid w:val="00015778"/>
    <w:rsid w:val="00025A78"/>
    <w:rsid w:val="00073472"/>
    <w:rsid w:val="000F32CF"/>
    <w:rsid w:val="00142A64"/>
    <w:rsid w:val="00160C78"/>
    <w:rsid w:val="001757ED"/>
    <w:rsid w:val="001815F7"/>
    <w:rsid w:val="00190EFD"/>
    <w:rsid w:val="001A6CA3"/>
    <w:rsid w:val="001E5E78"/>
    <w:rsid w:val="00207B84"/>
    <w:rsid w:val="002A7A89"/>
    <w:rsid w:val="00331394"/>
    <w:rsid w:val="00361716"/>
    <w:rsid w:val="00381D32"/>
    <w:rsid w:val="00392ADA"/>
    <w:rsid w:val="003957AA"/>
    <w:rsid w:val="003C06FE"/>
    <w:rsid w:val="00410091"/>
    <w:rsid w:val="004437B2"/>
    <w:rsid w:val="0046497D"/>
    <w:rsid w:val="00494B31"/>
    <w:rsid w:val="00494C69"/>
    <w:rsid w:val="004967D6"/>
    <w:rsid w:val="004F146C"/>
    <w:rsid w:val="0052252C"/>
    <w:rsid w:val="005534AB"/>
    <w:rsid w:val="00570BC1"/>
    <w:rsid w:val="005931DF"/>
    <w:rsid w:val="005E1B14"/>
    <w:rsid w:val="006A465B"/>
    <w:rsid w:val="006A6D8B"/>
    <w:rsid w:val="006B3F88"/>
    <w:rsid w:val="007046B5"/>
    <w:rsid w:val="00791BDD"/>
    <w:rsid w:val="007C6265"/>
    <w:rsid w:val="007D0F28"/>
    <w:rsid w:val="007D2207"/>
    <w:rsid w:val="007F79BF"/>
    <w:rsid w:val="00803CC6"/>
    <w:rsid w:val="00821F0D"/>
    <w:rsid w:val="00825116"/>
    <w:rsid w:val="00843F97"/>
    <w:rsid w:val="0087238A"/>
    <w:rsid w:val="0087464D"/>
    <w:rsid w:val="008D3F27"/>
    <w:rsid w:val="0091588D"/>
    <w:rsid w:val="00974845"/>
    <w:rsid w:val="00984D35"/>
    <w:rsid w:val="009C302B"/>
    <w:rsid w:val="009F2080"/>
    <w:rsid w:val="00A02C74"/>
    <w:rsid w:val="00A05404"/>
    <w:rsid w:val="00A23410"/>
    <w:rsid w:val="00A450F7"/>
    <w:rsid w:val="00A61545"/>
    <w:rsid w:val="00AA7589"/>
    <w:rsid w:val="00B13E82"/>
    <w:rsid w:val="00B53217"/>
    <w:rsid w:val="00B5345A"/>
    <w:rsid w:val="00B65C3B"/>
    <w:rsid w:val="00B954F0"/>
    <w:rsid w:val="00C07467"/>
    <w:rsid w:val="00C4194B"/>
    <w:rsid w:val="00C52A8D"/>
    <w:rsid w:val="00CC581C"/>
    <w:rsid w:val="00CF2B72"/>
    <w:rsid w:val="00D312E2"/>
    <w:rsid w:val="00D40FE6"/>
    <w:rsid w:val="00DB2B11"/>
    <w:rsid w:val="00DC59DB"/>
    <w:rsid w:val="00DD6EDF"/>
    <w:rsid w:val="00E16701"/>
    <w:rsid w:val="00E22166"/>
    <w:rsid w:val="00E26FE9"/>
    <w:rsid w:val="00E36504"/>
    <w:rsid w:val="00EB359C"/>
    <w:rsid w:val="00EE5971"/>
    <w:rsid w:val="00EF3450"/>
    <w:rsid w:val="00EF6166"/>
    <w:rsid w:val="00F03912"/>
    <w:rsid w:val="00F23FEE"/>
    <w:rsid w:val="00F24192"/>
    <w:rsid w:val="00F30904"/>
    <w:rsid w:val="00F478CD"/>
    <w:rsid w:val="00F52531"/>
    <w:rsid w:val="00F76F52"/>
    <w:rsid w:val="00FF25E5"/>
    <w:rsid w:val="00FF7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5A46F"/>
  <w15:chartTrackingRefBased/>
  <w15:docId w15:val="{93B90BF8-F1B8-4C4E-A640-8E4FA869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D2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A7589"/>
    <w:pPr>
      <w:ind w:left="720"/>
      <w:contextualSpacing/>
    </w:pPr>
  </w:style>
  <w:style w:type="paragraph" w:styleId="En-tte">
    <w:name w:val="header"/>
    <w:basedOn w:val="Normal"/>
    <w:link w:val="En-tteCar"/>
    <w:uiPriority w:val="99"/>
    <w:unhideWhenUsed/>
    <w:rsid w:val="00190EFD"/>
    <w:pPr>
      <w:tabs>
        <w:tab w:val="center" w:pos="4536"/>
        <w:tab w:val="right" w:pos="9072"/>
      </w:tabs>
      <w:spacing w:after="0" w:line="240" w:lineRule="auto"/>
    </w:pPr>
  </w:style>
  <w:style w:type="character" w:customStyle="1" w:styleId="En-tteCar">
    <w:name w:val="En-tête Car"/>
    <w:basedOn w:val="Policepardfaut"/>
    <w:link w:val="En-tte"/>
    <w:uiPriority w:val="99"/>
    <w:rsid w:val="00190EFD"/>
  </w:style>
  <w:style w:type="paragraph" w:styleId="Pieddepage">
    <w:name w:val="footer"/>
    <w:basedOn w:val="Normal"/>
    <w:link w:val="PieddepageCar"/>
    <w:uiPriority w:val="99"/>
    <w:unhideWhenUsed/>
    <w:rsid w:val="00190E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1015</Words>
  <Characters>5583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audray chollier</dc:creator>
  <cp:keywords/>
  <dc:description/>
  <cp:lastModifiedBy>Emmanuelle MILA</cp:lastModifiedBy>
  <cp:revision>3</cp:revision>
  <cp:lastPrinted>2023-09-20T12:54:00Z</cp:lastPrinted>
  <dcterms:created xsi:type="dcterms:W3CDTF">2026-05-20T07:02:00Z</dcterms:created>
  <dcterms:modified xsi:type="dcterms:W3CDTF">2026-05-20T07:09:00Z</dcterms:modified>
</cp:coreProperties>
</file>