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0086" w:rsidRDefault="00754A5B" w:rsidP="00DA5537">
      <w:pPr>
        <w:pStyle w:val="Sansinterlig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-228600</wp:posOffset>
                </wp:positionV>
                <wp:extent cx="1476375" cy="304800"/>
                <wp:effectExtent l="0" t="0" r="28575" b="19050"/>
                <wp:wrapNone/>
                <wp:docPr id="162670932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4A5B" w:rsidRPr="00754A5B" w:rsidRDefault="00754A5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54A5B">
                              <w:rPr>
                                <w:sz w:val="28"/>
                                <w:szCs w:val="28"/>
                              </w:rPr>
                              <w:t xml:space="preserve">GROUPE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2.75pt;margin-top:-18pt;width:116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" fillcolor="white [3201]" strokeweight=".5pt">
                <v:textbox>
                  <w:txbxContent>
                    <w:p w:rsidR="00754A5B" w:rsidRPr="00754A5B" w:rsidRDefault="00754A5B">
                      <w:pPr>
                        <w:rPr>
                          <w:sz w:val="28"/>
                          <w:szCs w:val="28"/>
                        </w:rPr>
                      </w:pPr>
                      <w:r w:rsidRPr="00754A5B">
                        <w:rPr>
                          <w:sz w:val="28"/>
                          <w:szCs w:val="28"/>
                        </w:rPr>
                        <w:t xml:space="preserve">GROUPE : </w:t>
                      </w:r>
                    </w:p>
                  </w:txbxContent>
                </v:textbox>
              </v:shape>
            </w:pict>
          </mc:Fallback>
        </mc:AlternateContent>
      </w:r>
      <w:r w:rsidR="00DA5537">
        <w:rPr>
          <w:rFonts w:asciiTheme="minorHAnsi" w:hAnsiTheme="minorHAnsi" w:cstheme="minorHAnsi"/>
        </w:rPr>
        <w:t>Les questions concernant les affiches 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DA5537" w:rsidRDefault="00DA5537" w:rsidP="00DA5537">
      <w:pPr>
        <w:pStyle w:val="Sansinterligne"/>
        <w:rPr>
          <w:rFonts w:asciiTheme="minorHAnsi" w:hAnsiTheme="minorHAnsi" w:cstheme="minorHAnsi"/>
        </w:rPr>
      </w:pPr>
    </w:p>
    <w:tbl>
      <w:tblPr>
        <w:tblW w:w="1079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35"/>
        <w:gridCol w:w="3260"/>
      </w:tblGrid>
      <w:tr w:rsidR="00DA5537" w:rsidTr="00291E79">
        <w:trPr>
          <w:trHeight w:val="387"/>
        </w:trPr>
        <w:tc>
          <w:tcPr>
            <w:tcW w:w="7535" w:type="dxa"/>
            <w:vAlign w:val="center"/>
          </w:tcPr>
          <w:p w:rsidR="00DA5537" w:rsidRPr="00DA5537" w:rsidRDefault="00DA5537" w:rsidP="00DA5537">
            <w:pPr>
              <w:pStyle w:val="Sansinterligne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A5537">
              <w:rPr>
                <w:rFonts w:asciiTheme="minorHAnsi" w:hAnsiTheme="minorHAnsi" w:cstheme="minorHAnsi"/>
                <w:b/>
                <w:bCs/>
                <w:i/>
                <w:iCs/>
              </w:rPr>
              <w:t>Questions</w:t>
            </w:r>
          </w:p>
        </w:tc>
        <w:tc>
          <w:tcPr>
            <w:tcW w:w="3260" w:type="dxa"/>
            <w:vAlign w:val="center"/>
          </w:tcPr>
          <w:p w:rsidR="00DA5537" w:rsidRPr="00DA5537" w:rsidRDefault="00DA5537" w:rsidP="00DA5537">
            <w:pPr>
              <w:pStyle w:val="Sansinterligne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A5537">
              <w:rPr>
                <w:rFonts w:asciiTheme="minorHAnsi" w:hAnsiTheme="minorHAnsi" w:cstheme="minorHAnsi"/>
                <w:b/>
                <w:bCs/>
                <w:i/>
                <w:iCs/>
              </w:rPr>
              <w:t>Réponses</w:t>
            </w: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DA5537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DA5537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Quel nombre célèbre a utilisé </w:t>
            </w:r>
            <w:proofErr w:type="spellStart"/>
            <w:r w:rsidRPr="00DA5537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Fibonnacci</w:t>
            </w:r>
            <w:proofErr w:type="spellEnd"/>
            <w:r w:rsidRPr="00DA5537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et quelle est sa valeur ?</w:t>
            </w:r>
          </w:p>
        </w:tc>
        <w:tc>
          <w:tcPr>
            <w:tcW w:w="3260" w:type="dxa"/>
            <w:vAlign w:val="center"/>
          </w:tcPr>
          <w:p w:rsidR="00DA5537" w:rsidRDefault="00DA5537" w:rsidP="00DA5537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DA5537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DA5537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Que va faire Al-Kindi sur les chiffres ?</w:t>
            </w:r>
          </w:p>
        </w:tc>
        <w:tc>
          <w:tcPr>
            <w:tcW w:w="3260" w:type="dxa"/>
            <w:vAlign w:val="center"/>
          </w:tcPr>
          <w:p w:rsidR="00DA5537" w:rsidRDefault="00DA5537" w:rsidP="00DA5537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DA5537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DA5537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Bramagupta</w:t>
            </w:r>
            <w:proofErr w:type="spellEnd"/>
            <w:r w:rsidRPr="00DA5537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fait une erreu</w:t>
            </w:r>
            <w:r w:rsidRPr="00291E79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r</w:t>
            </w:r>
            <w:r w:rsidRPr="00DA5537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de calcul : laquelle ?</w:t>
            </w:r>
          </w:p>
        </w:tc>
        <w:tc>
          <w:tcPr>
            <w:tcW w:w="3260" w:type="dxa"/>
            <w:vAlign w:val="center"/>
          </w:tcPr>
          <w:p w:rsidR="00DA5537" w:rsidRDefault="00DA5537" w:rsidP="00DA5537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Hypathie</w:t>
            </w:r>
            <w:proofErr w:type="spellEnd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sait construire 2 objets de l’antiquité : lesquels ?</w:t>
            </w:r>
          </w:p>
        </w:tc>
        <w:tc>
          <w:tcPr>
            <w:tcW w:w="3260" w:type="dxa"/>
            <w:vAlign w:val="center"/>
          </w:tcPr>
          <w:p w:rsidR="00DA5537" w:rsidRDefault="00DA5537" w:rsidP="00DA5537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Hipparque, qu’a-t-il introduit pour les angles ?</w:t>
            </w:r>
          </w:p>
        </w:tc>
        <w:tc>
          <w:tcPr>
            <w:tcW w:w="3260" w:type="dxa"/>
            <w:vAlign w:val="center"/>
          </w:tcPr>
          <w:p w:rsidR="00DA5537" w:rsidRDefault="00DA5537" w:rsidP="00DA5537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Erathostène</w:t>
            </w:r>
            <w:proofErr w:type="spellEnd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, qu’a-t-il calculé ?</w:t>
            </w:r>
          </w:p>
        </w:tc>
        <w:tc>
          <w:tcPr>
            <w:tcW w:w="3260" w:type="dxa"/>
            <w:vAlign w:val="center"/>
          </w:tcPr>
          <w:p w:rsidR="00DA5537" w:rsidRDefault="00DA5537" w:rsidP="00DA5537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Quels sont les 3 peuples ayant découvert le Zéro ?</w:t>
            </w:r>
          </w:p>
        </w:tc>
        <w:tc>
          <w:tcPr>
            <w:tcW w:w="3260" w:type="dxa"/>
            <w:vAlign w:val="center"/>
          </w:tcPr>
          <w:p w:rsidR="00DA5537" w:rsidRDefault="00DA5537" w:rsidP="00DA5537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Euclide a étudié des nombres particuliers : quel théorème a-t-il démontré les concernant ?</w:t>
            </w:r>
          </w:p>
        </w:tc>
        <w:tc>
          <w:tcPr>
            <w:tcW w:w="3260" w:type="dxa"/>
            <w:vAlign w:val="center"/>
          </w:tcPr>
          <w:p w:rsidR="00DA5537" w:rsidRDefault="00DA5537" w:rsidP="00DA5537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Qui a écrit les fractions avec les notations actuelles ?</w:t>
            </w:r>
          </w:p>
        </w:tc>
        <w:tc>
          <w:tcPr>
            <w:tcW w:w="3260" w:type="dxa"/>
            <w:vAlign w:val="center"/>
          </w:tcPr>
          <w:p w:rsidR="00DA5537" w:rsidRDefault="00DA5537" w:rsidP="00DA5537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Quelle est la récompense de Maryam </w:t>
            </w:r>
            <w:proofErr w:type="spellStart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Mirzakhani</w:t>
            </w:r>
            <w:proofErr w:type="spellEnd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 ?</w:t>
            </w:r>
          </w:p>
        </w:tc>
        <w:tc>
          <w:tcPr>
            <w:tcW w:w="3260" w:type="dxa"/>
            <w:vAlign w:val="center"/>
          </w:tcPr>
          <w:p w:rsidR="00DA5537" w:rsidRDefault="00DA5537" w:rsidP="00DA5537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Katherine Johnson calcule une trajectoire très connue : laquelle ?</w:t>
            </w:r>
          </w:p>
        </w:tc>
        <w:tc>
          <w:tcPr>
            <w:tcW w:w="3260" w:type="dxa"/>
            <w:vAlign w:val="center"/>
          </w:tcPr>
          <w:p w:rsidR="00DA5537" w:rsidRDefault="00DA5537" w:rsidP="00DA5537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Qu’est-ce qu’a tenté de construire Alan Turing ?</w:t>
            </w:r>
          </w:p>
        </w:tc>
        <w:tc>
          <w:tcPr>
            <w:tcW w:w="3260" w:type="dxa"/>
            <w:vAlign w:val="center"/>
          </w:tcPr>
          <w:p w:rsidR="00DA5537" w:rsidRDefault="00DA5537" w:rsidP="00DA5537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Qu’appelle-t-on les nombres premiers Germains ?</w:t>
            </w:r>
          </w:p>
        </w:tc>
        <w:tc>
          <w:tcPr>
            <w:tcW w:w="3260" w:type="dxa"/>
            <w:vAlign w:val="center"/>
          </w:tcPr>
          <w:p w:rsidR="00DA5537" w:rsidRDefault="00DA5537" w:rsidP="00DA5537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Quelle formule célèbre a établi Euler ?</w:t>
            </w:r>
          </w:p>
        </w:tc>
        <w:tc>
          <w:tcPr>
            <w:tcW w:w="3260" w:type="dxa"/>
            <w:vAlign w:val="center"/>
          </w:tcPr>
          <w:p w:rsidR="00DA5537" w:rsidRDefault="00DA5537" w:rsidP="00DA5537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lastRenderedPageBreak/>
              <w:t>Quel</w:t>
            </w:r>
            <w:r w:rsidR="00291E79" w:rsidRPr="00291E79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le</w:t>
            </w: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inégalité a démontré Bernoulli ?</w:t>
            </w:r>
          </w:p>
        </w:tc>
        <w:tc>
          <w:tcPr>
            <w:tcW w:w="3260" w:type="dxa"/>
            <w:vAlign w:val="center"/>
          </w:tcPr>
          <w:p w:rsidR="00DA5537" w:rsidRDefault="00DA5537" w:rsidP="00DA5537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Quel est l’énoncé de grand théorème de Fermat ?</w:t>
            </w:r>
          </w:p>
        </w:tc>
        <w:tc>
          <w:tcPr>
            <w:tcW w:w="3260" w:type="dxa"/>
            <w:vAlign w:val="center"/>
          </w:tcPr>
          <w:p w:rsidR="00DA5537" w:rsidRDefault="00DA5537" w:rsidP="00DA5537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Viète</w:t>
            </w:r>
            <w:proofErr w:type="spellEnd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a modernisé les notations mathématiques : lesquelles ?</w:t>
            </w:r>
          </w:p>
        </w:tc>
        <w:tc>
          <w:tcPr>
            <w:tcW w:w="3260" w:type="dxa"/>
            <w:vAlign w:val="center"/>
          </w:tcPr>
          <w:p w:rsidR="00DA5537" w:rsidRDefault="00DA5537" w:rsidP="00DA5537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Tartaglia a résolu des équations particulières : lesquelles ?</w:t>
            </w:r>
          </w:p>
        </w:tc>
        <w:tc>
          <w:tcPr>
            <w:tcW w:w="3260" w:type="dxa"/>
            <w:vAlign w:val="center"/>
          </w:tcPr>
          <w:p w:rsidR="00DA5537" w:rsidRDefault="00DA5537" w:rsidP="00DA5537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Qu’est-ce qu’a inventé John </w:t>
            </w:r>
            <w:proofErr w:type="spellStart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Nepier</w:t>
            </w:r>
            <w:proofErr w:type="spellEnd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qui a facilité les calculs ?</w:t>
            </w:r>
          </w:p>
        </w:tc>
        <w:tc>
          <w:tcPr>
            <w:tcW w:w="3260" w:type="dxa"/>
            <w:vAlign w:val="center"/>
          </w:tcPr>
          <w:p w:rsidR="00DA5537" w:rsidRDefault="00DA5537" w:rsidP="00DA5537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Qui a </w:t>
            </w:r>
            <w:r w:rsidR="00291E79" w:rsidRPr="00291E79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créé</w:t>
            </w: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le symbole infini ?</w:t>
            </w:r>
          </w:p>
        </w:tc>
        <w:tc>
          <w:tcPr>
            <w:tcW w:w="3260" w:type="dxa"/>
            <w:vAlign w:val="center"/>
          </w:tcPr>
          <w:p w:rsidR="00DA5537" w:rsidRDefault="00DA5537" w:rsidP="00DA5537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DA5537" w:rsidTr="00291E79">
        <w:trPr>
          <w:trHeight w:val="1004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Comment s’appelle la 1</w:t>
            </w: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ère</w:t>
            </w: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calculatrice ?</w:t>
            </w:r>
          </w:p>
        </w:tc>
        <w:tc>
          <w:tcPr>
            <w:tcW w:w="3260" w:type="dxa"/>
            <w:vAlign w:val="center"/>
          </w:tcPr>
          <w:p w:rsidR="00DA5537" w:rsidRDefault="00DA5537" w:rsidP="00DA5537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</w:tbl>
    <w:p w:rsidR="00DA5537" w:rsidRDefault="00DA5537" w:rsidP="00DA5537">
      <w:pPr>
        <w:pStyle w:val="Sansinterligne"/>
        <w:rPr>
          <w:rFonts w:asciiTheme="minorHAnsi" w:hAnsiTheme="minorHAnsi" w:cstheme="minorHAnsi"/>
        </w:rPr>
      </w:pPr>
    </w:p>
    <w:p w:rsidR="00DA5537" w:rsidRPr="00DA5537" w:rsidRDefault="00DA5537" w:rsidP="00DA5537">
      <w:pPr>
        <w:pStyle w:val="Sansinterligne"/>
        <w:rPr>
          <w:rFonts w:asciiTheme="minorHAnsi" w:hAnsiTheme="minorHAnsi" w:cstheme="minorHAnsi"/>
        </w:rPr>
      </w:pPr>
    </w:p>
    <w:sectPr w:rsidR="00DA5537" w:rsidRPr="00DA5537" w:rsidSect="00226C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269A"/>
    <w:multiLevelType w:val="hybridMultilevel"/>
    <w:tmpl w:val="2F30CCE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896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37"/>
    <w:rsid w:val="0001197E"/>
    <w:rsid w:val="000B009A"/>
    <w:rsid w:val="001211C1"/>
    <w:rsid w:val="00226C45"/>
    <w:rsid w:val="00291E79"/>
    <w:rsid w:val="002E4E5B"/>
    <w:rsid w:val="00754A5B"/>
    <w:rsid w:val="007A5524"/>
    <w:rsid w:val="0084476B"/>
    <w:rsid w:val="0084793C"/>
    <w:rsid w:val="00940CC0"/>
    <w:rsid w:val="00B008DF"/>
    <w:rsid w:val="00DA0EED"/>
    <w:rsid w:val="00DA5537"/>
    <w:rsid w:val="00E1263B"/>
    <w:rsid w:val="00E25E06"/>
    <w:rsid w:val="00E8564D"/>
    <w:rsid w:val="00FC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8954"/>
  <w15:chartTrackingRefBased/>
  <w15:docId w15:val="{6A0892DF-141B-4E73-A0A7-63AAB776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5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5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5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5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5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5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5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5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5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211C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DA5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5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5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553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553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55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55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55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55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5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5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5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5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55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55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553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5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553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5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 Boutira</dc:creator>
  <cp:keywords/>
  <dc:description/>
  <cp:lastModifiedBy>Hakim Boutira</cp:lastModifiedBy>
  <cp:revision>3</cp:revision>
  <dcterms:created xsi:type="dcterms:W3CDTF">2025-03-14T21:47:00Z</dcterms:created>
  <dcterms:modified xsi:type="dcterms:W3CDTF">2025-03-14T21:51:00Z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