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8BD1B6" w14:textId="6550973F" w:rsidR="005038F8" w:rsidRDefault="00CF67A8" w:rsidP="00114FEE">
      <w:pPr>
        <w:rPr>
          <w:b/>
          <w:noProof/>
        </w:rPr>
      </w:pPr>
      <w:bookmarkStart w:id="0" w:name="_GoBack"/>
      <w:bookmarkEnd w:id="0"/>
      <w:r>
        <w:rPr>
          <w:b/>
          <w:noProof/>
        </w:rPr>
        <w:drawing>
          <wp:anchor distT="0" distB="0" distL="114300" distR="114300" simplePos="0" relativeHeight="251743232" behindDoc="1" locked="0" layoutInCell="1" allowOverlap="1" wp14:anchorId="2C4B9683" wp14:editId="5FC725F3">
            <wp:simplePos x="0" y="0"/>
            <wp:positionH relativeFrom="page">
              <wp:align>right</wp:align>
            </wp:positionH>
            <wp:positionV relativeFrom="page">
              <wp:align>top</wp:align>
            </wp:positionV>
            <wp:extent cx="7548880" cy="1336040"/>
            <wp:effectExtent l="0" t="0" r="0" b="0"/>
            <wp:wrapTight wrapText="bothSides">
              <wp:wrapPolygon edited="0">
                <wp:start x="0" y="0"/>
                <wp:lineTo x="0" y="21251"/>
                <wp:lineTo x="21531" y="21251"/>
                <wp:lineTo x="21531" y="0"/>
                <wp:lineTo x="0" y="0"/>
              </wp:wrapPolygon>
            </wp:wrapTight>
            <wp:docPr id="928087174" name="Image 18" descr="Une image contenant texte, capture d’écr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87174" name="Image 18" descr="Une image contenant texte, capture d’écran, conception&#10;&#10;Le contenu généré par l’IA peut être incorrect."/>
                    <pic:cNvPicPr/>
                  </pic:nvPicPr>
                  <pic:blipFill rotWithShape="1">
                    <a:blip r:embed="rId11" cstate="print">
                      <a:extLst>
                        <a:ext uri="{28A0092B-C50C-407E-A947-70E740481C1C}">
                          <a14:useLocalDpi xmlns:a14="http://schemas.microsoft.com/office/drawing/2010/main" val="0"/>
                        </a:ext>
                      </a:extLst>
                    </a:blip>
                    <a:srcRect b="86439"/>
                    <a:stretch>
                      <a:fillRect/>
                    </a:stretch>
                  </pic:blipFill>
                  <pic:spPr bwMode="auto">
                    <a:xfrm>
                      <a:off x="0" y="0"/>
                      <a:ext cx="7548880" cy="1336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F6BBFA" w14:textId="77777777" w:rsidR="008534E4" w:rsidRPr="008534E4" w:rsidRDefault="008534E4" w:rsidP="008534E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EFE9"/>
        <w:tblLook w:val="04A0" w:firstRow="1" w:lastRow="0" w:firstColumn="1" w:lastColumn="0" w:noHBand="0" w:noVBand="1"/>
      </w:tblPr>
      <w:tblGrid>
        <w:gridCol w:w="9062"/>
      </w:tblGrid>
      <w:tr w:rsidR="000611BA" w14:paraId="6FFB1A41" w14:textId="77777777" w:rsidTr="004313B7">
        <w:tc>
          <w:tcPr>
            <w:tcW w:w="9062" w:type="dxa"/>
            <w:shd w:val="clear" w:color="auto" w:fill="F4EFE9"/>
          </w:tcPr>
          <w:p w14:paraId="70B26568" w14:textId="77777777" w:rsidR="004313B7" w:rsidRDefault="000611BA" w:rsidP="0032608D">
            <w:pPr>
              <w:pStyle w:val="Titre2"/>
              <w:spacing w:line="276" w:lineRule="auto"/>
              <w:jc w:val="center"/>
              <w:outlineLvl w:val="1"/>
              <w:rPr>
                <w:rFonts w:asciiTheme="minorHAnsi" w:hAnsiTheme="minorHAnsi" w:cstheme="minorHAnsi"/>
                <w:color w:val="002060"/>
                <w:sz w:val="36"/>
                <w:szCs w:val="36"/>
              </w:rPr>
            </w:pPr>
            <w:bookmarkStart w:id="1" w:name="_Toc188528909"/>
            <w:bookmarkStart w:id="2" w:name="_Hlk200625036"/>
            <w:r w:rsidRPr="000611BA">
              <w:rPr>
                <w:rFonts w:asciiTheme="minorHAnsi" w:hAnsiTheme="minorHAnsi" w:cstheme="minorHAnsi"/>
                <w:color w:val="002060"/>
                <w:sz w:val="36"/>
                <w:szCs w:val="36"/>
              </w:rPr>
              <w:t xml:space="preserve">LIVRET </w:t>
            </w:r>
          </w:p>
          <w:p w14:paraId="015333E9" w14:textId="0C5F125E" w:rsidR="000611BA" w:rsidRPr="000611BA" w:rsidRDefault="000611BA" w:rsidP="0032608D">
            <w:pPr>
              <w:pStyle w:val="Titre2"/>
              <w:spacing w:line="276" w:lineRule="auto"/>
              <w:jc w:val="center"/>
              <w:outlineLvl w:val="1"/>
              <w:rPr>
                <w:rFonts w:asciiTheme="minorHAnsi" w:hAnsiTheme="minorHAnsi" w:cstheme="minorHAnsi"/>
                <w:sz w:val="36"/>
                <w:szCs w:val="36"/>
              </w:rPr>
            </w:pPr>
            <w:r w:rsidRPr="000611BA">
              <w:rPr>
                <w:rFonts w:asciiTheme="minorHAnsi" w:hAnsiTheme="minorHAnsi" w:cstheme="minorHAnsi"/>
                <w:color w:val="002060"/>
                <w:sz w:val="36"/>
                <w:szCs w:val="36"/>
              </w:rPr>
              <w:t>AUTORISATIONS PARENTALES</w:t>
            </w:r>
          </w:p>
        </w:tc>
      </w:tr>
    </w:tbl>
    <w:p w14:paraId="22402795" w14:textId="77777777" w:rsidR="000611BA" w:rsidRDefault="000611BA" w:rsidP="00283E26">
      <w:pPr>
        <w:pStyle w:val="Titre2"/>
      </w:pPr>
    </w:p>
    <w:p w14:paraId="04E8CC49" w14:textId="77777777" w:rsidR="000611BA" w:rsidRPr="000611BA" w:rsidRDefault="000611BA" w:rsidP="000611BA"/>
    <w:p w14:paraId="7EB55877" w14:textId="0E77BAA6" w:rsidR="00B92712" w:rsidRPr="009A64DE" w:rsidRDefault="0069275D" w:rsidP="00283E26">
      <w:pPr>
        <w:pStyle w:val="Titre2"/>
      </w:pPr>
      <w:r w:rsidRPr="009A64DE">
        <w:t>L</w:t>
      </w:r>
      <w:r w:rsidR="000E287D" w:rsidRPr="009A64DE">
        <w:t>’a</w:t>
      </w:r>
      <w:r w:rsidR="00B92712" w:rsidRPr="009A64DE">
        <w:t>utorisation parentale</w:t>
      </w:r>
      <w:bookmarkEnd w:id="1"/>
      <w:r w:rsidR="00B92712" w:rsidRPr="009A64DE">
        <w:t xml:space="preserve"> </w:t>
      </w:r>
    </w:p>
    <w:p w14:paraId="067AFDF3" w14:textId="77777777" w:rsidR="00C35CAC" w:rsidRPr="009A64DE" w:rsidRDefault="00C35CAC" w:rsidP="00C35CAC">
      <w:pPr>
        <w:rPr>
          <w:sz w:val="24"/>
          <w:szCs w:val="24"/>
        </w:rPr>
      </w:pPr>
    </w:p>
    <w:p w14:paraId="3AA7D098" w14:textId="54622E35" w:rsidR="00C35CAC" w:rsidRPr="009A64DE" w:rsidRDefault="00C35CAC" w:rsidP="00C35CAC">
      <w:pPr>
        <w:rPr>
          <w:sz w:val="24"/>
          <w:szCs w:val="24"/>
          <w:highlight w:val="yellow"/>
        </w:rPr>
      </w:pPr>
      <w:r w:rsidRPr="009A64DE">
        <w:rPr>
          <w:b/>
          <w:bCs/>
          <w:sz w:val="24"/>
          <w:szCs w:val="24"/>
        </w:rPr>
        <w:t>Pour que la vaccination de l’enfant puisse se faire :</w:t>
      </w:r>
      <w:r w:rsidRPr="009A64DE">
        <w:rPr>
          <w:sz w:val="24"/>
          <w:szCs w:val="24"/>
        </w:rPr>
        <w:t xml:space="preserve"> Les autorisations de tous les représentants légaux sont indispensables.</w:t>
      </w:r>
    </w:p>
    <w:p w14:paraId="1451E6DE" w14:textId="0D7C9DA3" w:rsidR="00C35CAC" w:rsidRPr="009A64DE" w:rsidRDefault="00C35CAC" w:rsidP="00737E21">
      <w:pPr>
        <w:rPr>
          <w:sz w:val="24"/>
          <w:szCs w:val="24"/>
        </w:rPr>
      </w:pPr>
      <w:r w:rsidRPr="009A64DE">
        <w:rPr>
          <w:sz w:val="24"/>
          <w:szCs w:val="24"/>
        </w:rPr>
        <w:t xml:space="preserve">Rappel du lien sur lequel se connecter pour y accéder : </w:t>
      </w:r>
      <w:hyperlink r:id="rId12" w:history="1">
        <w:r w:rsidR="00891A5D" w:rsidRPr="009A64DE">
          <w:rPr>
            <w:rStyle w:val="Lienhypertexte"/>
            <w:sz w:val="24"/>
            <w:szCs w:val="24"/>
          </w:rPr>
          <w:t>https://naq.campagnehpv.fr/</w:t>
        </w:r>
      </w:hyperlink>
      <w:r w:rsidR="00891A5D" w:rsidRPr="009A64DE">
        <w:rPr>
          <w:sz w:val="24"/>
          <w:szCs w:val="24"/>
        </w:rPr>
        <w:t xml:space="preserve"> </w:t>
      </w:r>
    </w:p>
    <w:p w14:paraId="25127EC8" w14:textId="43B9D02E" w:rsidR="00C35CAC" w:rsidRPr="009A64DE" w:rsidRDefault="00C35CAC" w:rsidP="00C35CAC">
      <w:pPr>
        <w:rPr>
          <w:sz w:val="24"/>
          <w:szCs w:val="24"/>
        </w:rPr>
      </w:pPr>
      <w:r w:rsidRPr="009A64DE">
        <w:rPr>
          <w:sz w:val="24"/>
          <w:szCs w:val="24"/>
        </w:rPr>
        <w:t>Par ailleurs, il est aussi indispensable de rappeler que le carnet de vaccination de l’enfant doit-être apporté le jour de la vaccination.</w:t>
      </w:r>
    </w:p>
    <w:p w14:paraId="00D093B2" w14:textId="43423D91" w:rsidR="00C35CAC" w:rsidRPr="009A64DE" w:rsidRDefault="00C35CAC" w:rsidP="00C35CAC">
      <w:pPr>
        <w:rPr>
          <w:sz w:val="24"/>
          <w:szCs w:val="24"/>
        </w:rPr>
      </w:pPr>
      <w:r w:rsidRPr="009A64DE">
        <w:rPr>
          <w:sz w:val="24"/>
          <w:szCs w:val="24"/>
        </w:rPr>
        <w:t>Vous trouverez ci-dessous :</w:t>
      </w:r>
    </w:p>
    <w:p w14:paraId="6C3612F2" w14:textId="77777777" w:rsidR="00781BB3" w:rsidRPr="009A64DE" w:rsidRDefault="00C35CAC">
      <w:pPr>
        <w:pStyle w:val="Titre4"/>
        <w:numPr>
          <w:ilvl w:val="0"/>
          <w:numId w:val="54"/>
        </w:numPr>
        <w:rPr>
          <w:sz w:val="24"/>
          <w:szCs w:val="24"/>
        </w:rPr>
      </w:pPr>
      <w:r w:rsidRPr="009A64DE">
        <w:rPr>
          <w:sz w:val="24"/>
          <w:szCs w:val="24"/>
        </w:rPr>
        <w:t>Un schéma synoptique concernant les autorisations parentales</w:t>
      </w:r>
    </w:p>
    <w:p w14:paraId="0402F789" w14:textId="77777777" w:rsidR="00781BB3" w:rsidRPr="009A64DE" w:rsidRDefault="00C35CAC">
      <w:pPr>
        <w:pStyle w:val="Titre4"/>
        <w:numPr>
          <w:ilvl w:val="0"/>
          <w:numId w:val="54"/>
        </w:numPr>
        <w:rPr>
          <w:sz w:val="24"/>
          <w:szCs w:val="24"/>
        </w:rPr>
      </w:pPr>
      <w:r w:rsidRPr="009A64DE">
        <w:rPr>
          <w:sz w:val="24"/>
          <w:szCs w:val="24"/>
        </w:rPr>
        <w:t>Le formulaire d’autorisation parentale à imprimer en cas de besoin</w:t>
      </w:r>
      <w:r w:rsidR="00914A44" w:rsidRPr="009A64DE">
        <w:rPr>
          <w:sz w:val="24"/>
          <w:szCs w:val="24"/>
        </w:rPr>
        <w:t xml:space="preserve"> : </w:t>
      </w:r>
    </w:p>
    <w:p w14:paraId="64E9159A" w14:textId="591EEE2F" w:rsidR="00D948B1" w:rsidRPr="009A64DE" w:rsidRDefault="00D948B1">
      <w:pPr>
        <w:pStyle w:val="Titre4"/>
        <w:numPr>
          <w:ilvl w:val="0"/>
          <w:numId w:val="54"/>
        </w:numPr>
        <w:rPr>
          <w:sz w:val="24"/>
          <w:szCs w:val="24"/>
        </w:rPr>
      </w:pPr>
      <w:r w:rsidRPr="009A64DE">
        <w:rPr>
          <w:sz w:val="24"/>
          <w:szCs w:val="24"/>
        </w:rPr>
        <w:t xml:space="preserve">Une affiche qu’il est possible d’utiliser dans les </w:t>
      </w:r>
      <w:r w:rsidR="00E34B69" w:rsidRPr="009A64DE">
        <w:rPr>
          <w:sz w:val="24"/>
          <w:szCs w:val="24"/>
        </w:rPr>
        <w:t>établissements</w:t>
      </w:r>
      <w:r w:rsidRPr="009A64DE">
        <w:rPr>
          <w:sz w:val="24"/>
          <w:szCs w:val="24"/>
        </w:rPr>
        <w:t xml:space="preserve"> pour rappeler aux enfants de penser à emmener leur carnet de santé le jour J</w:t>
      </w:r>
    </w:p>
    <w:p w14:paraId="377C7D5F" w14:textId="4B5EB981" w:rsidR="00C35CAC" w:rsidRDefault="00C35CAC">
      <w:r>
        <w:br w:type="page"/>
      </w:r>
    </w:p>
    <w:p w14:paraId="75B6EAC6" w14:textId="5B92FABB" w:rsidR="000C22F1" w:rsidRPr="000C22F1" w:rsidRDefault="00CC3219" w:rsidP="00CC3219">
      <w:pPr>
        <w:pStyle w:val="Titre2"/>
      </w:pPr>
      <w:bookmarkStart w:id="3" w:name="_Toc188528911"/>
      <w:bookmarkStart w:id="4" w:name="_Toc132974577"/>
      <w:bookmarkEnd w:id="2"/>
      <w:r>
        <w:rPr>
          <w:noProof/>
        </w:rPr>
        <w:lastRenderedPageBreak/>
        <w:drawing>
          <wp:anchor distT="0" distB="0" distL="114300" distR="114300" simplePos="0" relativeHeight="251744256" behindDoc="1" locked="0" layoutInCell="1" allowOverlap="1" wp14:anchorId="7823A7BD" wp14:editId="03B77DDC">
            <wp:simplePos x="0" y="0"/>
            <wp:positionH relativeFrom="margin">
              <wp:align>center</wp:align>
            </wp:positionH>
            <wp:positionV relativeFrom="page">
              <wp:align>top</wp:align>
            </wp:positionV>
            <wp:extent cx="7576381" cy="10716503"/>
            <wp:effectExtent l="0" t="0" r="5715" b="8890"/>
            <wp:wrapTight wrapText="bothSides">
              <wp:wrapPolygon edited="0">
                <wp:start x="0" y="0"/>
                <wp:lineTo x="0" y="21580"/>
                <wp:lineTo x="21562" y="21580"/>
                <wp:lineTo x="21562" y="0"/>
                <wp:lineTo x="0" y="0"/>
              </wp:wrapPolygon>
            </wp:wrapTight>
            <wp:docPr id="116163403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34034" name="Image 1161634034"/>
                    <pic:cNvPicPr/>
                  </pic:nvPicPr>
                  <pic:blipFill>
                    <a:blip r:embed="rId13">
                      <a:extLst>
                        <a:ext uri="{28A0092B-C50C-407E-A947-70E740481C1C}">
                          <a14:useLocalDpi xmlns:a14="http://schemas.microsoft.com/office/drawing/2010/main" val="0"/>
                        </a:ext>
                      </a:extLst>
                    </a:blip>
                    <a:stretch>
                      <a:fillRect/>
                    </a:stretch>
                  </pic:blipFill>
                  <pic:spPr>
                    <a:xfrm>
                      <a:off x="0" y="0"/>
                      <a:ext cx="7576381" cy="10716503"/>
                    </a:xfrm>
                    <a:prstGeom prst="rect">
                      <a:avLst/>
                    </a:prstGeom>
                  </pic:spPr>
                </pic:pic>
              </a:graphicData>
            </a:graphic>
            <wp14:sizeRelH relativeFrom="margin">
              <wp14:pctWidth>0</wp14:pctWidth>
            </wp14:sizeRelH>
            <wp14:sizeRelV relativeFrom="margin">
              <wp14:pctHeight>0</wp14:pctHeight>
            </wp14:sizeRelV>
          </wp:anchor>
        </w:drawing>
      </w:r>
    </w:p>
    <w:p w14:paraId="3242E7D7" w14:textId="304E9791" w:rsidR="00781BB3" w:rsidRPr="00781BB3" w:rsidRDefault="00781BB3" w:rsidP="00283E26">
      <w:pPr>
        <w:pStyle w:val="Titre2"/>
      </w:pPr>
      <w:r w:rsidRPr="00781BB3">
        <w:lastRenderedPageBreak/>
        <w:t>Le formulaire d’autorisation parentale à imprimer en cas de besoin :</w:t>
      </w:r>
      <w:bookmarkEnd w:id="3"/>
      <w:r w:rsidRPr="00781BB3">
        <w:t xml:space="preserve"> </w:t>
      </w:r>
    </w:p>
    <w:p w14:paraId="4BC4EAE3" w14:textId="7C858D86" w:rsidR="00781BB3" w:rsidRPr="00395943" w:rsidRDefault="00781BB3" w:rsidP="00283E26">
      <w:pPr>
        <w:pStyle w:val="Titre3"/>
        <w:rPr>
          <w:b/>
          <w:bCs/>
        </w:rPr>
      </w:pPr>
      <w:r w:rsidRPr="00395943">
        <w:rPr>
          <w:b/>
          <w:bCs/>
        </w:rPr>
        <w:t xml:space="preserve">Pour les </w:t>
      </w:r>
      <w:r w:rsidR="00283E26" w:rsidRPr="00395943">
        <w:rPr>
          <w:b/>
          <w:bCs/>
        </w:rPr>
        <w:t>collèges</w:t>
      </w:r>
    </w:p>
    <w:p w14:paraId="584A9949" w14:textId="4D7DFE7F" w:rsidR="00283E26" w:rsidRDefault="00283E26" w:rsidP="005514CF">
      <w:pPr>
        <w:pStyle w:val="Titre4"/>
      </w:pPr>
      <w:r>
        <w:t xml:space="preserve">Lettre d’information aux parents </w:t>
      </w:r>
      <w:r w:rsidR="00643017">
        <w:t>de 6</w:t>
      </w:r>
      <w:r w:rsidR="00643017" w:rsidRPr="00643017">
        <w:rPr>
          <w:vertAlign w:val="superscript"/>
        </w:rPr>
        <w:t>ème</w:t>
      </w:r>
      <w:r w:rsidR="00643017">
        <w:t xml:space="preserve"> </w:t>
      </w:r>
    </w:p>
    <w:p w14:paraId="0DED6706" w14:textId="77777777" w:rsidR="005514CF" w:rsidRPr="005514CF" w:rsidRDefault="005514CF" w:rsidP="005514CF"/>
    <w:p w14:paraId="0950266E" w14:textId="5DB39593" w:rsidR="00283E26" w:rsidRPr="005514CF" w:rsidRDefault="00283E26" w:rsidP="00283E26">
      <w:pPr>
        <w:rPr>
          <w:b/>
          <w:bCs/>
        </w:rPr>
      </w:pPr>
      <w:r w:rsidRPr="00283E26">
        <w:rPr>
          <w:b/>
          <w:bCs/>
        </w:rPr>
        <w:t>CAMPAGNE NATIONALE DE VACCINATION CONTRE LES INFECTIONS A PAPILLOMAVIRUS HUMAINS ET CONTRE LES INFECTIONS INVASIVES A MENINGOCOQUE ACWY EN MILIEU SCOLAIRE</w:t>
      </w:r>
    </w:p>
    <w:p w14:paraId="7B3D2533" w14:textId="77777777" w:rsidR="005514CF" w:rsidRDefault="005514CF" w:rsidP="00283E26">
      <w:r w:rsidRPr="005514CF">
        <w:t xml:space="preserve">Les infections à papillomavirus humains (HPV) sont très fréquentes et hautement transmissibles. On estime ainsi que 80 % de la population a été en contact avec ces virus. La vaccination contre les infections à HPV prévient jusqu’à 90 % des infections, responsables des lésions précancéreuses et/ou des cancers du col de l’utérus et d’autres cancers, notamment celui de la gorge. Elle est recommandée depuis plusieurs années chez les filles et les garçons âgés de 11 à 14 ans afin de réduire voire éliminer les cancers induits par ces infections. </w:t>
      </w:r>
    </w:p>
    <w:p w14:paraId="3B0A15B8" w14:textId="77777777" w:rsidR="005514CF" w:rsidRDefault="005514CF" w:rsidP="00283E26">
      <w:r w:rsidRPr="005514CF">
        <w:t>Les infections invasives à méningocoque (méningites) ACWY sont des infections graves pouvant laisser des séquelles et sont parfois mortelles. On recense, 500 à 600 cas d’infection en France chaque année et 60 décès/an soit 10 %. Elles touchent particulièrement les adolescents et les jeunes adultes. On observe, en France, une augmentation importante de ces infections depuis quelques années. La vaccination est recommandée chez les jeunes de 11 à 14 ans. Elle induit une protection efficace et prolongée contre ces méningites.</w:t>
      </w:r>
    </w:p>
    <w:p w14:paraId="11D7F31E" w14:textId="77777777" w:rsidR="005514CF" w:rsidRDefault="005514CF" w:rsidP="00283E26">
      <w:r w:rsidRPr="005514CF">
        <w:t>Depuis l’année scolaire 2023-2024, une campagne nationale de vaccination contre les infections à papillomavirus humains (HPV) au collège a été initiée par les ministères en charge de la santé et de l’éducation. Cette campagne de vaccination au collège a permis de vacciner près de 200 000 élèves. Reconduite durant l’année scolaire 2024-2025, elle a permis de vacciner près de 70 000 collégiens durant le premier semestre.</w:t>
      </w:r>
    </w:p>
    <w:p w14:paraId="219F11A2" w14:textId="77777777" w:rsidR="005514CF" w:rsidRDefault="005514CF" w:rsidP="00283E26">
      <w:r w:rsidRPr="005514CF">
        <w:t>Cette campagne de vaccination contre les infections à papillomavirus humains (HPV) est reconduite pour l’année scolaire 2025-2026 afin d’améliorer encore le nombre d’adolescents vaccinés. Par ailleurs, au regard de l’augmentation récente des infections invasives à méningocoque ACWY et de leur potentielle gravité, la vaccination contre ces infections sera également proposée.</w:t>
      </w:r>
    </w:p>
    <w:p w14:paraId="335546BF" w14:textId="77777777" w:rsidR="005514CF" w:rsidRDefault="005514CF" w:rsidP="00283E26">
      <w:r w:rsidRPr="005514CF">
        <w:t>Le schéma vaccinal pour la vaccination contre les HPV est de deux doses espacées au minimum de 5 mois et dans un délai maximum de 13 mois. La vaccination contre les infections invasives à méningocoque ACWY comporte une seule dose. Les deux vaccinations peuvent être administrées lors d’une même séance de vaccination.</w:t>
      </w:r>
    </w:p>
    <w:p w14:paraId="46EB66D0" w14:textId="77777777" w:rsidR="005514CF" w:rsidRDefault="005514CF" w:rsidP="00283E26">
      <w:r w:rsidRPr="005514CF">
        <w:rPr>
          <w:b/>
          <w:bCs/>
        </w:rPr>
        <w:t xml:space="preserve">Les vaccinations contre les infections à papillomavirus humains (HPV) et contre les infections invasives à méningocoques ACWY seront proposées à tous les élèves entrant en classe de 5ème en cette rentrée scolaire ainsi qu’aux élèves de 4ème dans certains territoires, selon l’organisation retenue pour l’administration de la deuxième dose de vaccin contre les HPV. </w:t>
      </w:r>
      <w:r w:rsidRPr="005514CF">
        <w:t xml:space="preserve">Les élèves ayant déjà reçu une première dose en ville, pourront se faire vacciner au collège pour la deuxième dose de vaccin contre les HPV. </w:t>
      </w:r>
    </w:p>
    <w:p w14:paraId="1788B61E" w14:textId="77777777" w:rsidR="005514CF" w:rsidRDefault="005514CF" w:rsidP="00283E26">
      <w:r w:rsidRPr="005514CF">
        <w:rPr>
          <w:b/>
          <w:bCs/>
        </w:rPr>
        <w:t>Ces vaccinations, sont sûres et efficaces.</w:t>
      </w:r>
      <w:r w:rsidRPr="005514CF">
        <w:t xml:space="preserve"> Comme pour tous les vaccins, quelques effets secondaires sont possibles et bénins pour la grande majorité. </w:t>
      </w:r>
    </w:p>
    <w:p w14:paraId="325A5CAB" w14:textId="77777777" w:rsidR="005514CF" w:rsidRDefault="005514CF" w:rsidP="00283E26">
      <w:r w:rsidRPr="005514CF">
        <w:rPr>
          <w:b/>
          <w:bCs/>
        </w:rPr>
        <w:t>Elles sont volontaires et totalement gratuites.</w:t>
      </w:r>
      <w:r w:rsidRPr="005514CF">
        <w:t xml:space="preserve"> Elles seront réalisées par des équipes mobiles issues notamment des centres de vaccination et composées de personnels qualifiés et équipés pour la vaccination des adolescents.</w:t>
      </w:r>
    </w:p>
    <w:p w14:paraId="0F1CF5C5" w14:textId="77777777" w:rsidR="005514CF" w:rsidRDefault="005514CF" w:rsidP="00283E26">
      <w:r w:rsidRPr="005514CF">
        <w:rPr>
          <w:b/>
          <w:bCs/>
        </w:rPr>
        <w:lastRenderedPageBreak/>
        <w:t>L’accord écrit des deux parents sera demandé.</w:t>
      </w:r>
      <w:r w:rsidRPr="005514CF">
        <w:t xml:space="preserve"> Vous recevrez, à la rentrée, un formulaire d’autorisation parentale à signer et à retourner de manière confidentielle par voie papier ou dématérialisée. Le jour de la séance de vaccination, les enfants, dont les parents auront autorisé la vaccination, </w:t>
      </w:r>
      <w:r w:rsidRPr="005514CF">
        <w:rPr>
          <w:b/>
          <w:bCs/>
        </w:rPr>
        <w:t>devront être munis de leur carnet de santé</w:t>
      </w:r>
      <w:r w:rsidRPr="005514CF">
        <w:t xml:space="preserve">. Une photocopie ou une photographie du carnet dans son intégralité et dans sa dernière mise à jour pourra être une alternative à sa présentation le jour de la vaccination. En cas d’impossibilité de présenter le carnet de santé (perte…), vous pourrez en attester sur le formulaire d’autorisation parentale et confirmer la non-réalisation antérieure des vaccinations demandées. </w:t>
      </w:r>
    </w:p>
    <w:p w14:paraId="48897E00" w14:textId="77777777" w:rsidR="005514CF" w:rsidRDefault="005514CF" w:rsidP="00283E26">
      <w:r w:rsidRPr="005514CF">
        <w:t>Des séances d’informations seront organisées, à la rentrée, pour les parents et les élèves de 5ème. Les professionnels de santé de l’Éducation nationale (infirmier et médecin de l’éducation nationale) pourront également répondre à vos questions. La vaccination peut également être réalisée par votre médecin traitant ou un autre professionnel de santé en libéral si vous le souhaitez. Dans ce cas, le vaccin sera pris en charge à 65 % par l’Assurance maladie obligatoire et à 35 % si votre enfant est affilié à une complémentaire santé.</w:t>
      </w:r>
    </w:p>
    <w:p w14:paraId="761C33B9" w14:textId="5C732619" w:rsidR="00283E26" w:rsidRPr="005514CF" w:rsidRDefault="005514CF" w:rsidP="00283E26">
      <w:r w:rsidRPr="005514CF">
        <w:t>N’hésitez pas à vous renseigner auprès de votre médecin traitant, auprès de l’infirmier ou le médecin du collège de votre enfant, sur ces vaccinations, les bénéfices attendus, les contre-indications et les effets indésirables identifiés. Vous pouvez également trouver ces informations sur les différents sites internet suivant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59"/>
      </w:tblGrid>
      <w:tr w:rsidR="00283E26" w:rsidRPr="00283E26" w14:paraId="193660C2" w14:textId="77777777" w:rsidTr="00367C5C">
        <w:trPr>
          <w:trHeight w:val="2637"/>
        </w:trPr>
        <w:tc>
          <w:tcPr>
            <w:tcW w:w="4984" w:type="dxa"/>
          </w:tcPr>
          <w:p w14:paraId="02DB07D7" w14:textId="55AD744C" w:rsidR="00283E26" w:rsidRPr="00283E26" w:rsidRDefault="00283E26" w:rsidP="00283E26">
            <w:pPr>
              <w:numPr>
                <w:ilvl w:val="0"/>
                <w:numId w:val="57"/>
              </w:numPr>
              <w:spacing w:after="160" w:line="259" w:lineRule="auto"/>
            </w:pPr>
            <w:r w:rsidRPr="00283E26">
              <w:t xml:space="preserve">Le site de </w:t>
            </w:r>
            <w:r w:rsidRPr="00283E26">
              <w:rPr>
                <w:b/>
              </w:rPr>
              <w:t>l’Institut national du cancer</w:t>
            </w:r>
            <w:r w:rsidRPr="00283E26">
              <w:t xml:space="preserve"> (ou e-cancer.fr) :</w:t>
            </w:r>
            <w:r w:rsidRPr="00283E26">
              <w:rPr>
                <w:noProof/>
              </w:rPr>
              <w:drawing>
                <wp:anchor distT="0" distB="0" distL="114300" distR="114300" simplePos="0" relativeHeight="251715584" behindDoc="0" locked="0" layoutInCell="1" allowOverlap="1" wp14:anchorId="6384E342" wp14:editId="2E8841D8">
                  <wp:simplePos x="0" y="0"/>
                  <wp:positionH relativeFrom="column">
                    <wp:posOffset>944426</wp:posOffset>
                  </wp:positionH>
                  <wp:positionV relativeFrom="page">
                    <wp:posOffset>787587</wp:posOffset>
                  </wp:positionV>
                  <wp:extent cx="945136" cy="945136"/>
                  <wp:effectExtent l="0" t="0" r="7620" b="7620"/>
                  <wp:wrapNone/>
                  <wp:docPr id="1417633447"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5136" cy="945136"/>
                          </a:xfrm>
                          <a:prstGeom prst="rect">
                            <a:avLst/>
                          </a:prstGeom>
                          <a:noFill/>
                        </pic:spPr>
                      </pic:pic>
                    </a:graphicData>
                  </a:graphic>
                  <wp14:sizeRelH relativeFrom="margin">
                    <wp14:pctWidth>0</wp14:pctWidth>
                  </wp14:sizeRelH>
                  <wp14:sizeRelV relativeFrom="margin">
                    <wp14:pctHeight>0</wp14:pctHeight>
                  </wp14:sizeRelV>
                </wp:anchor>
              </w:drawing>
            </w:r>
          </w:p>
        </w:tc>
        <w:tc>
          <w:tcPr>
            <w:tcW w:w="4984" w:type="dxa"/>
          </w:tcPr>
          <w:p w14:paraId="27C87B9A" w14:textId="77777777" w:rsidR="00283E26" w:rsidRPr="00283E26" w:rsidRDefault="00283E26" w:rsidP="00283E26">
            <w:pPr>
              <w:numPr>
                <w:ilvl w:val="0"/>
                <w:numId w:val="57"/>
              </w:numPr>
              <w:spacing w:after="160" w:line="259" w:lineRule="auto"/>
            </w:pPr>
            <w:r w:rsidRPr="00283E26">
              <w:t xml:space="preserve">Le site de </w:t>
            </w:r>
            <w:r w:rsidRPr="00283E26">
              <w:rPr>
                <w:b/>
              </w:rPr>
              <w:t>l’Agence nationale de sécurité du médicament et des produits de santé</w:t>
            </w:r>
            <w:r w:rsidRPr="00283E26">
              <w:t xml:space="preserve"> (ansm.sante.fr) : </w:t>
            </w:r>
          </w:p>
          <w:p w14:paraId="513A9B23" w14:textId="11FD5E3D" w:rsidR="00283E26" w:rsidRPr="00283E26" w:rsidRDefault="00367C5C" w:rsidP="00283E26">
            <w:pPr>
              <w:spacing w:after="160" w:line="259" w:lineRule="auto"/>
            </w:pPr>
            <w:r w:rsidRPr="00283E26">
              <w:rPr>
                <w:noProof/>
              </w:rPr>
              <w:drawing>
                <wp:anchor distT="0" distB="0" distL="114300" distR="114300" simplePos="0" relativeHeight="251717632" behindDoc="0" locked="0" layoutInCell="1" allowOverlap="1" wp14:anchorId="7C0F39E8" wp14:editId="46C896B9">
                  <wp:simplePos x="0" y="0"/>
                  <wp:positionH relativeFrom="column">
                    <wp:posOffset>1106474</wp:posOffset>
                  </wp:positionH>
                  <wp:positionV relativeFrom="paragraph">
                    <wp:posOffset>150937</wp:posOffset>
                  </wp:positionV>
                  <wp:extent cx="914400" cy="914400"/>
                  <wp:effectExtent l="0" t="0" r="0" b="0"/>
                  <wp:wrapNone/>
                  <wp:docPr id="83948879" name="Image 23" descr="Une image contenant noir et blanc, motif, point, monochro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48879" name="Image 23" descr="Une image contenant noir et blanc, motif, point, monochrome&#10;&#10;Le contenu généré par l’IA peut êtr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p w14:paraId="505E768A" w14:textId="6D412168" w:rsidR="00283E26" w:rsidRPr="00283E26" w:rsidRDefault="00283E26" w:rsidP="00283E26">
            <w:pPr>
              <w:spacing w:after="160" w:line="259" w:lineRule="auto"/>
            </w:pPr>
          </w:p>
          <w:p w14:paraId="52F66A64" w14:textId="77777777" w:rsidR="00283E26" w:rsidRPr="00283E26" w:rsidRDefault="00283E26" w:rsidP="00283E26">
            <w:pPr>
              <w:spacing w:after="160" w:line="259" w:lineRule="auto"/>
            </w:pPr>
          </w:p>
          <w:p w14:paraId="525C6B7F" w14:textId="77777777" w:rsidR="00283E26" w:rsidRPr="00283E26" w:rsidRDefault="00283E26" w:rsidP="00283E26">
            <w:pPr>
              <w:spacing w:after="160" w:line="259" w:lineRule="auto"/>
            </w:pPr>
          </w:p>
          <w:p w14:paraId="3E94D9ED" w14:textId="77777777" w:rsidR="00283E26" w:rsidRPr="00283E26" w:rsidRDefault="00283E26" w:rsidP="00283E26">
            <w:pPr>
              <w:spacing w:after="160" w:line="259" w:lineRule="auto"/>
            </w:pPr>
          </w:p>
          <w:p w14:paraId="6F793D6D" w14:textId="77777777" w:rsidR="00283E26" w:rsidRPr="00283E26" w:rsidRDefault="00283E26" w:rsidP="00283E26">
            <w:pPr>
              <w:spacing w:after="160" w:line="259" w:lineRule="auto"/>
            </w:pPr>
          </w:p>
        </w:tc>
      </w:tr>
      <w:tr w:rsidR="00283E26" w:rsidRPr="00283E26" w14:paraId="11A17B4D" w14:textId="77777777" w:rsidTr="00367C5C">
        <w:tc>
          <w:tcPr>
            <w:tcW w:w="4984" w:type="dxa"/>
          </w:tcPr>
          <w:p w14:paraId="562AA427" w14:textId="26517C86" w:rsidR="00283E26" w:rsidRPr="00283E26" w:rsidRDefault="00283E26" w:rsidP="00283E26">
            <w:pPr>
              <w:numPr>
                <w:ilvl w:val="0"/>
                <w:numId w:val="57"/>
              </w:numPr>
              <w:spacing w:after="160" w:line="259" w:lineRule="auto"/>
              <w:rPr>
                <w:u w:val="single"/>
              </w:rPr>
            </w:pPr>
            <w:r w:rsidRPr="00283E26">
              <w:t xml:space="preserve">Le site de </w:t>
            </w:r>
            <w:r w:rsidRPr="00283E26">
              <w:rPr>
                <w:b/>
              </w:rPr>
              <w:t xml:space="preserve">Santé publique France </w:t>
            </w:r>
            <w:r w:rsidRPr="00283E26">
              <w:t>(vaccination-info-service.fr) :</w:t>
            </w:r>
          </w:p>
          <w:p w14:paraId="3CE8566B" w14:textId="3F0CDC66" w:rsidR="00283E26" w:rsidRPr="00283E26" w:rsidRDefault="00283E26" w:rsidP="00283E26">
            <w:pPr>
              <w:spacing w:after="160" w:line="259" w:lineRule="auto"/>
              <w:rPr>
                <w:u w:val="single"/>
              </w:rPr>
            </w:pPr>
          </w:p>
          <w:p w14:paraId="38481014" w14:textId="6B700633" w:rsidR="00283E26" w:rsidRPr="00283E26" w:rsidRDefault="00367C5C" w:rsidP="00283E26">
            <w:pPr>
              <w:spacing w:after="160" w:line="259" w:lineRule="auto"/>
            </w:pPr>
            <w:r w:rsidRPr="00283E26">
              <w:rPr>
                <w:noProof/>
              </w:rPr>
              <w:drawing>
                <wp:anchor distT="0" distB="0" distL="114300" distR="114300" simplePos="0" relativeHeight="251716608" behindDoc="1" locked="0" layoutInCell="1" allowOverlap="1" wp14:anchorId="6F2D7ECD" wp14:editId="5D7B1139">
                  <wp:simplePos x="0" y="0"/>
                  <wp:positionH relativeFrom="column">
                    <wp:posOffset>1005177</wp:posOffset>
                  </wp:positionH>
                  <wp:positionV relativeFrom="page">
                    <wp:posOffset>983559</wp:posOffset>
                  </wp:positionV>
                  <wp:extent cx="929005" cy="929005"/>
                  <wp:effectExtent l="0" t="0" r="4445" b="4445"/>
                  <wp:wrapTight wrapText="bothSides">
                    <wp:wrapPolygon edited="0">
                      <wp:start x="0" y="0"/>
                      <wp:lineTo x="0" y="21260"/>
                      <wp:lineTo x="21260" y="21260"/>
                      <wp:lineTo x="21260" y="0"/>
                      <wp:lineTo x="0" y="0"/>
                    </wp:wrapPolygon>
                  </wp:wrapTight>
                  <wp:docPr id="124360388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29005" cy="929005"/>
                          </a:xfrm>
                          <a:prstGeom prst="rect">
                            <a:avLst/>
                          </a:prstGeom>
                          <a:noFill/>
                        </pic:spPr>
                      </pic:pic>
                    </a:graphicData>
                  </a:graphic>
                  <wp14:sizeRelH relativeFrom="page">
                    <wp14:pctWidth>0</wp14:pctWidth>
                  </wp14:sizeRelH>
                  <wp14:sizeRelV relativeFrom="page">
                    <wp14:pctHeight>0</wp14:pctHeight>
                  </wp14:sizeRelV>
                </wp:anchor>
              </w:drawing>
            </w:r>
          </w:p>
        </w:tc>
        <w:tc>
          <w:tcPr>
            <w:tcW w:w="4984" w:type="dxa"/>
          </w:tcPr>
          <w:p w14:paraId="3F9D9480" w14:textId="405665FD" w:rsidR="00283E26" w:rsidRPr="00283E26" w:rsidRDefault="00283E26" w:rsidP="00283E26">
            <w:pPr>
              <w:numPr>
                <w:ilvl w:val="0"/>
                <w:numId w:val="57"/>
              </w:numPr>
              <w:spacing w:after="160" w:line="259" w:lineRule="auto"/>
              <w:rPr>
                <w:b/>
              </w:rPr>
            </w:pPr>
            <w:r w:rsidRPr="00283E26">
              <w:t xml:space="preserve">Le site de ressources pédagogiques élaboré en collaboration avec les ministères en charge de la santé et de l’éducation nationale : </w:t>
            </w:r>
            <w:r w:rsidRPr="00283E26">
              <w:rPr>
                <w:b/>
              </w:rPr>
              <w:t>e-Bug :</w:t>
            </w:r>
          </w:p>
          <w:p w14:paraId="1B56C60C" w14:textId="46B42467" w:rsidR="00283E26" w:rsidRPr="00283E26" w:rsidRDefault="00367C5C" w:rsidP="00283E26">
            <w:pPr>
              <w:spacing w:after="160" w:line="259" w:lineRule="auto"/>
              <w:rPr>
                <w:b/>
              </w:rPr>
            </w:pPr>
            <w:r w:rsidRPr="00283E26">
              <w:rPr>
                <w:noProof/>
              </w:rPr>
              <w:drawing>
                <wp:anchor distT="0" distB="0" distL="114300" distR="114300" simplePos="0" relativeHeight="251714560" behindDoc="0" locked="0" layoutInCell="1" allowOverlap="1" wp14:anchorId="3F6672B0" wp14:editId="4868D956">
                  <wp:simplePos x="0" y="0"/>
                  <wp:positionH relativeFrom="margin">
                    <wp:posOffset>1164977</wp:posOffset>
                  </wp:positionH>
                  <wp:positionV relativeFrom="margin">
                    <wp:posOffset>1027568</wp:posOffset>
                  </wp:positionV>
                  <wp:extent cx="795020" cy="795020"/>
                  <wp:effectExtent l="0" t="0" r="5080" b="5080"/>
                  <wp:wrapSquare wrapText="bothSides"/>
                  <wp:docPr id="185909131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943128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5020" cy="795020"/>
                          </a:xfrm>
                          <a:prstGeom prst="rect">
                            <a:avLst/>
                          </a:prstGeom>
                          <a:noFill/>
                        </pic:spPr>
                      </pic:pic>
                    </a:graphicData>
                  </a:graphic>
                  <wp14:sizeRelH relativeFrom="page">
                    <wp14:pctWidth>0</wp14:pctWidth>
                  </wp14:sizeRelH>
                  <wp14:sizeRelV relativeFrom="page">
                    <wp14:pctHeight>0</wp14:pctHeight>
                  </wp14:sizeRelV>
                </wp:anchor>
              </w:drawing>
            </w:r>
          </w:p>
          <w:p w14:paraId="11B8FC60" w14:textId="727816E3" w:rsidR="00283E26" w:rsidRDefault="00283E26" w:rsidP="00283E26">
            <w:pPr>
              <w:spacing w:after="160" w:line="259" w:lineRule="auto"/>
            </w:pPr>
          </w:p>
          <w:p w14:paraId="1004579A" w14:textId="2D40A67F" w:rsidR="00367C5C" w:rsidRPr="00283E26" w:rsidRDefault="00367C5C" w:rsidP="00283E26">
            <w:pPr>
              <w:spacing w:after="160" w:line="259" w:lineRule="auto"/>
            </w:pPr>
          </w:p>
        </w:tc>
      </w:tr>
    </w:tbl>
    <w:p w14:paraId="40E39D06" w14:textId="4E09A92B" w:rsidR="00120E91" w:rsidRDefault="00120E91" w:rsidP="00695402">
      <w:pPr>
        <w:rPr>
          <w:i/>
          <w:iCs/>
        </w:rPr>
      </w:pPr>
    </w:p>
    <w:p w14:paraId="3CC32785" w14:textId="77777777" w:rsidR="007A37C2" w:rsidRPr="007A37C2" w:rsidRDefault="007A37C2" w:rsidP="00695402">
      <w:pPr>
        <w:rPr>
          <w:i/>
          <w:iCs/>
        </w:rPr>
      </w:pPr>
    </w:p>
    <w:p w14:paraId="547B79E7" w14:textId="105FCCE5" w:rsidR="007A37C2" w:rsidRPr="007A37C2" w:rsidRDefault="007A37C2" w:rsidP="007A37C2">
      <w:pPr>
        <w:jc w:val="center"/>
        <w:rPr>
          <w:i/>
          <w:iCs/>
          <w:sz w:val="14"/>
          <w:szCs w:val="14"/>
        </w:rPr>
      </w:pPr>
      <w:r w:rsidRPr="007A37C2">
        <w:rPr>
          <w:i/>
          <w:iCs/>
          <w:sz w:val="14"/>
          <w:szCs w:val="14"/>
        </w:rPr>
        <w:t xml:space="preserve">Le traitement de vos données est nécessaire à la gestion de votre demande et entre dans le cadre des missions confiées aux ministères chargés des affaires sociales. Conformément au Règlement général sur la protection des données (RGPD), vous pouvez exercer vos droits à l’adresse </w:t>
      </w:r>
      <w:r w:rsidRPr="007A37C2">
        <w:rPr>
          <w:i/>
          <w:iCs/>
          <w:color w:val="2E74B5" w:themeColor="accent1" w:themeShade="BF"/>
          <w:sz w:val="14"/>
          <w:szCs w:val="14"/>
          <w:u w:val="single"/>
        </w:rPr>
        <w:t xml:space="preserve">ddc-rgpd-cab@social.gouv.fr </w:t>
      </w:r>
      <w:r w:rsidRPr="007A37C2">
        <w:rPr>
          <w:i/>
          <w:iCs/>
          <w:color w:val="2F5496" w:themeColor="accent5" w:themeShade="BF"/>
          <w:sz w:val="14"/>
          <w:szCs w:val="14"/>
        </w:rPr>
        <w:t xml:space="preserve">ou </w:t>
      </w:r>
      <w:r w:rsidRPr="007A37C2">
        <w:rPr>
          <w:i/>
          <w:iCs/>
          <w:sz w:val="14"/>
          <w:szCs w:val="14"/>
        </w:rPr>
        <w:t xml:space="preserve">par voie postale. Pour en savoir plus : </w:t>
      </w:r>
      <w:hyperlink r:id="rId18" w:history="1">
        <w:r w:rsidRPr="007A37C2">
          <w:rPr>
            <w:rStyle w:val="Lienhypertexte"/>
            <w:i/>
            <w:iCs/>
            <w:sz w:val="14"/>
            <w:szCs w:val="14"/>
          </w:rPr>
          <w:t>Données personnelles et cookies - Ministère du Travail, de la Santé, des Solidarités et des Familles</w:t>
        </w:r>
      </w:hyperlink>
    </w:p>
    <w:p w14:paraId="0E0FF421" w14:textId="067EDA91" w:rsidR="00120E91" w:rsidRPr="00695402" w:rsidRDefault="007E62F6" w:rsidP="00695402">
      <w:r>
        <w:rPr>
          <w:noProof/>
        </w:rPr>
        <w:lastRenderedPageBreak/>
        <w:drawing>
          <wp:anchor distT="0" distB="0" distL="114300" distR="114300" simplePos="0" relativeHeight="251751424" behindDoc="1" locked="0" layoutInCell="1" allowOverlap="1" wp14:anchorId="4B9392AA" wp14:editId="537B785B">
            <wp:simplePos x="0" y="0"/>
            <wp:positionH relativeFrom="page">
              <wp:align>right</wp:align>
            </wp:positionH>
            <wp:positionV relativeFrom="page">
              <wp:align>top</wp:align>
            </wp:positionV>
            <wp:extent cx="7552800" cy="10683149"/>
            <wp:effectExtent l="0" t="0" r="0" b="4445"/>
            <wp:wrapTight wrapText="bothSides">
              <wp:wrapPolygon edited="0">
                <wp:start x="0" y="0"/>
                <wp:lineTo x="0" y="21570"/>
                <wp:lineTo x="21520" y="21570"/>
                <wp:lineTo x="21520" y="0"/>
                <wp:lineTo x="0" y="0"/>
              </wp:wrapPolygon>
            </wp:wrapTight>
            <wp:docPr id="53806779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067792" name="Image 53806779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52800" cy="10683149"/>
                    </a:xfrm>
                    <a:prstGeom prst="rect">
                      <a:avLst/>
                    </a:prstGeom>
                  </pic:spPr>
                </pic:pic>
              </a:graphicData>
            </a:graphic>
            <wp14:sizeRelH relativeFrom="margin">
              <wp14:pctWidth>0</wp14:pctWidth>
            </wp14:sizeRelH>
            <wp14:sizeRelV relativeFrom="margin">
              <wp14:pctHeight>0</wp14:pctHeight>
            </wp14:sizeRelV>
          </wp:anchor>
        </w:drawing>
      </w:r>
    </w:p>
    <w:p w14:paraId="5F2DBD61" w14:textId="76444C30" w:rsidR="00695402" w:rsidRDefault="007E62F6" w:rsidP="00774B9B">
      <w:pPr>
        <w:spacing w:before="120" w:after="120"/>
        <w:jc w:val="center"/>
        <w:rPr>
          <w:rFonts w:ascii="Marianne Light" w:hAnsi="Marianne Light" w:cstheme="minorHAnsi"/>
          <w:b/>
          <w:noProof/>
          <w:sz w:val="20"/>
          <w:szCs w:val="20"/>
        </w:rPr>
      </w:pPr>
      <w:r>
        <w:rPr>
          <w:rFonts w:ascii="Marianne Light" w:hAnsi="Marianne Light" w:cstheme="minorHAnsi"/>
          <w:b/>
          <w:noProof/>
          <w:sz w:val="20"/>
          <w:szCs w:val="20"/>
        </w:rPr>
        <w:lastRenderedPageBreak/>
        <w:drawing>
          <wp:anchor distT="0" distB="0" distL="114300" distR="114300" simplePos="0" relativeHeight="251752448" behindDoc="1" locked="0" layoutInCell="1" allowOverlap="1" wp14:anchorId="352BBFA1" wp14:editId="446AE261">
            <wp:simplePos x="0" y="0"/>
            <wp:positionH relativeFrom="page">
              <wp:align>right</wp:align>
            </wp:positionH>
            <wp:positionV relativeFrom="page">
              <wp:align>top</wp:align>
            </wp:positionV>
            <wp:extent cx="7560000" cy="10693333"/>
            <wp:effectExtent l="0" t="0" r="3175" b="0"/>
            <wp:wrapTight wrapText="bothSides">
              <wp:wrapPolygon edited="0">
                <wp:start x="0" y="0"/>
                <wp:lineTo x="0" y="21550"/>
                <wp:lineTo x="21555" y="21550"/>
                <wp:lineTo x="21555" y="0"/>
                <wp:lineTo x="0" y="0"/>
              </wp:wrapPolygon>
            </wp:wrapTight>
            <wp:docPr id="911606017" name="Image 4" descr="Une image contenant texte, lettre, Police, papie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606017" name="Image 4" descr="Une image contenant texte, lettre, Police, papier&#10;&#10;Le contenu généré par l’IA peut êtr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p w14:paraId="36639224" w14:textId="182C6042" w:rsidR="003D4EEA" w:rsidRPr="00723C40" w:rsidRDefault="009065B0" w:rsidP="00723C40">
      <w:pPr>
        <w:spacing w:before="120" w:after="120"/>
        <w:jc w:val="center"/>
        <w:rPr>
          <w:rFonts w:ascii="Marianne Light" w:hAnsi="Marianne Light" w:cstheme="minorHAnsi"/>
          <w:b/>
          <w:sz w:val="20"/>
          <w:szCs w:val="20"/>
        </w:rPr>
      </w:pPr>
      <w:r>
        <w:rPr>
          <w:rFonts w:ascii="Marianne Light" w:hAnsi="Marianne Light" w:cstheme="minorHAnsi"/>
          <w:b/>
          <w:noProof/>
          <w:sz w:val="20"/>
          <w:szCs w:val="20"/>
        </w:rPr>
        <w:lastRenderedPageBreak/>
        <w:drawing>
          <wp:anchor distT="0" distB="0" distL="114300" distR="114300" simplePos="0" relativeHeight="251749376" behindDoc="1" locked="0" layoutInCell="1" allowOverlap="1" wp14:anchorId="3C5B803D" wp14:editId="21F431F5">
            <wp:simplePos x="0" y="0"/>
            <wp:positionH relativeFrom="page">
              <wp:align>right</wp:align>
            </wp:positionH>
            <wp:positionV relativeFrom="page">
              <wp:align>top</wp:align>
            </wp:positionV>
            <wp:extent cx="7560000" cy="10693333"/>
            <wp:effectExtent l="0" t="0" r="3175" b="0"/>
            <wp:wrapTight wrapText="bothSides">
              <wp:wrapPolygon edited="0">
                <wp:start x="0" y="0"/>
                <wp:lineTo x="0" y="21550"/>
                <wp:lineTo x="21555" y="21550"/>
                <wp:lineTo x="21555" y="0"/>
                <wp:lineTo x="0" y="0"/>
              </wp:wrapPolygon>
            </wp:wrapTight>
            <wp:docPr id="881377096" name="Image 1" descr="Une image contenant texte, Police, capture d’écran,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377096" name="Image 1" descr="Une image contenant texte, Police, capture d’écran, nombre&#10;&#10;Le contenu généré par l’IA peut êtr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r w:rsidR="002F4E9A">
        <w:rPr>
          <w:rFonts w:ascii="Marianne Light" w:hAnsi="Marianne Light" w:cstheme="minorHAnsi"/>
          <w:b/>
          <w:sz w:val="20"/>
          <w:szCs w:val="20"/>
        </w:rPr>
        <w:br w:type="page"/>
      </w:r>
    </w:p>
    <w:p w14:paraId="5F0228E7" w14:textId="35130996" w:rsidR="00E92BD8" w:rsidRDefault="009065B0" w:rsidP="00643017">
      <w:pPr>
        <w:pStyle w:val="Titre3"/>
      </w:pPr>
      <w:r>
        <w:rPr>
          <w:noProof/>
        </w:rPr>
        <w:lastRenderedPageBreak/>
        <w:drawing>
          <wp:anchor distT="0" distB="0" distL="114300" distR="114300" simplePos="0" relativeHeight="251750400" behindDoc="1" locked="0" layoutInCell="1" allowOverlap="1" wp14:anchorId="31612738" wp14:editId="1DD8D1C5">
            <wp:simplePos x="0" y="0"/>
            <wp:positionH relativeFrom="page">
              <wp:align>right</wp:align>
            </wp:positionH>
            <wp:positionV relativeFrom="page">
              <wp:align>top</wp:align>
            </wp:positionV>
            <wp:extent cx="7552800" cy="10683149"/>
            <wp:effectExtent l="0" t="0" r="0" b="4445"/>
            <wp:wrapTight wrapText="bothSides">
              <wp:wrapPolygon edited="0">
                <wp:start x="0" y="0"/>
                <wp:lineTo x="0" y="21570"/>
                <wp:lineTo x="21520" y="21570"/>
                <wp:lineTo x="21520" y="0"/>
                <wp:lineTo x="0" y="0"/>
              </wp:wrapPolygon>
            </wp:wrapTight>
            <wp:docPr id="1983768854" name="Image 2" descr="Une image contenant texte, lettre, Police, papie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68854" name="Image 2" descr="Une image contenant texte, lettre, Police, papier&#10;&#10;Le contenu généré par l’IA peut êtr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552800" cy="10683149"/>
                    </a:xfrm>
                    <a:prstGeom prst="rect">
                      <a:avLst/>
                    </a:prstGeom>
                  </pic:spPr>
                </pic:pic>
              </a:graphicData>
            </a:graphic>
            <wp14:sizeRelH relativeFrom="margin">
              <wp14:pctWidth>0</wp14:pctWidth>
            </wp14:sizeRelH>
            <wp14:sizeRelV relativeFrom="margin">
              <wp14:pctHeight>0</wp14:pctHeight>
            </wp14:sizeRelV>
          </wp:anchor>
        </w:drawing>
      </w:r>
    </w:p>
    <w:p w14:paraId="0B26816A" w14:textId="77777777" w:rsidR="00B47613" w:rsidRDefault="00395943" w:rsidP="00395943">
      <w:r w:rsidRPr="00395943">
        <w:lastRenderedPageBreak/>
        <w:t xml:space="preserve">Une photocopie ou une photographie du carnet dans son intégralité et dans sa dernière version mise à jour de celui-ci pourra être une alternative à sa présentation le jour de la vaccination. </w:t>
      </w:r>
    </w:p>
    <w:p w14:paraId="20789BBB" w14:textId="77777777" w:rsidR="00B47613" w:rsidRDefault="00395943" w:rsidP="00395943">
      <w:r w:rsidRPr="00395943">
        <w:t xml:space="preserve">Avant chaque vaccination, des questions seront posées aux jeunes. Au regard des spécificités de certaines situations de handicap, le jeune pourra être accompagné par l’un de ses parents ou représentants légaux notamment pour ceux qui n’ont pas la capacité de répondre aux questions de l’équipe médicale. </w:t>
      </w:r>
    </w:p>
    <w:p w14:paraId="5E43BE97" w14:textId="5F3F7501" w:rsidR="00395943" w:rsidRPr="00643017" w:rsidRDefault="00395943" w:rsidP="00395943">
      <w:r w:rsidRPr="00395943">
        <w:t>La vaccination peut également être réalisée par votre médecin traitant ou un autre professionnel de santé si vous le souhaitez, sans prise en charge à 100 % par l’Assurance maladie obligatoire. Dans ce cas, le vaccin sera pris en charge à 65 % par l’Assurance maladie obligatoire et à 35 % si le jeune est affilié à une complémentaire santé</w:t>
      </w:r>
      <w:r>
        <w:t>.</w:t>
      </w:r>
    </w:p>
    <w:p w14:paraId="60C8BEF2" w14:textId="0DD214ED" w:rsidR="00643017" w:rsidRDefault="00395943" w:rsidP="00643017">
      <w:r w:rsidRPr="00395943">
        <w:t>N’hésitez pas à vous renseigner auprès de votre médecin traitant, auprès de l’infirmier ou le médecin de l’établissement de votre enfant, sur ces vaccinations, les bénéfices attendus, les contre-indications et les effets indésirables identifiés. Vous pouvez également trouver ces informations sur les différents sites internet indiqués ci-dessous :</w:t>
      </w:r>
    </w:p>
    <w:p w14:paraId="1A9B68F2" w14:textId="77777777" w:rsidR="006033D8" w:rsidRPr="00643017" w:rsidRDefault="006033D8" w:rsidP="00643017"/>
    <w:tbl>
      <w:tblPr>
        <w:tblStyle w:val="Grilledutableau"/>
        <w:tblW w:w="9305" w:type="dxa"/>
        <w:tblLook w:val="04A0" w:firstRow="1" w:lastRow="0" w:firstColumn="1" w:lastColumn="0" w:noHBand="0" w:noVBand="1"/>
      </w:tblPr>
      <w:tblGrid>
        <w:gridCol w:w="4629"/>
        <w:gridCol w:w="4676"/>
      </w:tblGrid>
      <w:tr w:rsidR="00643017" w:rsidRPr="00643017" w14:paraId="0D3ABC9F" w14:textId="77777777" w:rsidTr="00A7738F">
        <w:trPr>
          <w:trHeight w:val="2319"/>
        </w:trPr>
        <w:tc>
          <w:tcPr>
            <w:tcW w:w="4629" w:type="dxa"/>
            <w:tcBorders>
              <w:top w:val="nil"/>
              <w:left w:val="nil"/>
              <w:bottom w:val="nil"/>
              <w:right w:val="nil"/>
            </w:tcBorders>
          </w:tcPr>
          <w:p w14:paraId="3D6E4F8A" w14:textId="4EF166D7" w:rsidR="00643017" w:rsidRPr="00643017" w:rsidRDefault="00643017" w:rsidP="00643017">
            <w:pPr>
              <w:numPr>
                <w:ilvl w:val="0"/>
                <w:numId w:val="57"/>
              </w:numPr>
              <w:spacing w:after="160" w:line="259" w:lineRule="auto"/>
            </w:pPr>
            <w:r w:rsidRPr="00643017">
              <w:t xml:space="preserve">Le site de </w:t>
            </w:r>
            <w:r w:rsidRPr="00643017">
              <w:rPr>
                <w:b/>
              </w:rPr>
              <w:t>l’Institut national du cancer</w:t>
            </w:r>
            <w:r w:rsidRPr="00643017">
              <w:t xml:space="preserve"> (ou e-cancer.fr) :</w:t>
            </w:r>
          </w:p>
          <w:p w14:paraId="4BEE3CEB" w14:textId="69B79B9D" w:rsidR="00643017" w:rsidRPr="00643017" w:rsidRDefault="00976956" w:rsidP="00643017">
            <w:pPr>
              <w:spacing w:after="160" w:line="259" w:lineRule="auto"/>
            </w:pPr>
            <w:r w:rsidRPr="00643017">
              <w:rPr>
                <w:noProof/>
              </w:rPr>
              <w:drawing>
                <wp:anchor distT="0" distB="0" distL="114300" distR="114300" simplePos="0" relativeHeight="251720704" behindDoc="0" locked="0" layoutInCell="1" allowOverlap="1" wp14:anchorId="1B73B588" wp14:editId="209EC6E4">
                  <wp:simplePos x="0" y="0"/>
                  <wp:positionH relativeFrom="column">
                    <wp:posOffset>845185</wp:posOffset>
                  </wp:positionH>
                  <wp:positionV relativeFrom="page">
                    <wp:posOffset>748323</wp:posOffset>
                  </wp:positionV>
                  <wp:extent cx="970280" cy="970280"/>
                  <wp:effectExtent l="0" t="0" r="1270" b="1270"/>
                  <wp:wrapNone/>
                  <wp:docPr id="2011132955" name="Image 32" descr="Une image contenant noir et blanc, reçu, texte, motif&#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132955" name="Image 32" descr="Une image contenant noir et blanc, reçu, texte, motif&#10;&#10;Le contenu généré par l’IA peut êtr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0280" cy="970280"/>
                          </a:xfrm>
                          <a:prstGeom prst="rect">
                            <a:avLst/>
                          </a:prstGeom>
                          <a:noFill/>
                        </pic:spPr>
                      </pic:pic>
                    </a:graphicData>
                  </a:graphic>
                  <wp14:sizeRelH relativeFrom="margin">
                    <wp14:pctWidth>0</wp14:pctWidth>
                  </wp14:sizeRelH>
                  <wp14:sizeRelV relativeFrom="margin">
                    <wp14:pctHeight>0</wp14:pctHeight>
                  </wp14:sizeRelV>
                </wp:anchor>
              </w:drawing>
            </w:r>
          </w:p>
          <w:p w14:paraId="0DA3F0C5" w14:textId="22D5EA07" w:rsidR="00643017" w:rsidRPr="00643017" w:rsidRDefault="00643017" w:rsidP="00643017">
            <w:pPr>
              <w:spacing w:after="160" w:line="259" w:lineRule="auto"/>
            </w:pPr>
          </w:p>
        </w:tc>
        <w:tc>
          <w:tcPr>
            <w:tcW w:w="4676" w:type="dxa"/>
            <w:tcBorders>
              <w:top w:val="nil"/>
              <w:left w:val="nil"/>
              <w:bottom w:val="nil"/>
              <w:right w:val="nil"/>
            </w:tcBorders>
          </w:tcPr>
          <w:p w14:paraId="65587088" w14:textId="77777777" w:rsidR="00643017" w:rsidRPr="00643017" w:rsidRDefault="00643017" w:rsidP="00643017">
            <w:pPr>
              <w:numPr>
                <w:ilvl w:val="0"/>
                <w:numId w:val="57"/>
              </w:numPr>
              <w:spacing w:after="160" w:line="259" w:lineRule="auto"/>
            </w:pPr>
            <w:r w:rsidRPr="00643017">
              <w:t xml:space="preserve">Le site de </w:t>
            </w:r>
            <w:r w:rsidRPr="00643017">
              <w:rPr>
                <w:b/>
              </w:rPr>
              <w:t>l’Agence nationale de sécurité du médicament et des produits de santé</w:t>
            </w:r>
            <w:r w:rsidRPr="00643017">
              <w:t xml:space="preserve"> (ansm.sante.fr) : </w:t>
            </w:r>
          </w:p>
          <w:p w14:paraId="0CE20FBD" w14:textId="72A09FF8" w:rsidR="00643017" w:rsidRPr="00643017" w:rsidRDefault="00976956" w:rsidP="00643017">
            <w:pPr>
              <w:spacing w:after="160" w:line="259" w:lineRule="auto"/>
            </w:pPr>
            <w:r w:rsidRPr="00643017">
              <w:rPr>
                <w:noProof/>
              </w:rPr>
              <w:drawing>
                <wp:anchor distT="0" distB="0" distL="114300" distR="114300" simplePos="0" relativeHeight="251722752" behindDoc="1" locked="0" layoutInCell="1" allowOverlap="1" wp14:anchorId="4107D4C2" wp14:editId="4B215481">
                  <wp:simplePos x="0" y="0"/>
                  <wp:positionH relativeFrom="column">
                    <wp:posOffset>958850</wp:posOffset>
                  </wp:positionH>
                  <wp:positionV relativeFrom="page">
                    <wp:posOffset>776605</wp:posOffset>
                  </wp:positionV>
                  <wp:extent cx="900333" cy="900333"/>
                  <wp:effectExtent l="0" t="0" r="0" b="0"/>
                  <wp:wrapTight wrapText="bothSides">
                    <wp:wrapPolygon edited="0">
                      <wp:start x="0" y="0"/>
                      <wp:lineTo x="0" y="21036"/>
                      <wp:lineTo x="21036" y="21036"/>
                      <wp:lineTo x="21036" y="0"/>
                      <wp:lineTo x="0" y="0"/>
                    </wp:wrapPolygon>
                  </wp:wrapTight>
                  <wp:docPr id="492803582"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0333" cy="900333"/>
                          </a:xfrm>
                          <a:prstGeom prst="rect">
                            <a:avLst/>
                          </a:prstGeom>
                          <a:noFill/>
                        </pic:spPr>
                      </pic:pic>
                    </a:graphicData>
                  </a:graphic>
                  <wp14:sizeRelH relativeFrom="page">
                    <wp14:pctWidth>0</wp14:pctWidth>
                  </wp14:sizeRelH>
                  <wp14:sizeRelV relativeFrom="page">
                    <wp14:pctHeight>0</wp14:pctHeight>
                  </wp14:sizeRelV>
                </wp:anchor>
              </w:drawing>
            </w:r>
          </w:p>
          <w:p w14:paraId="57828293" w14:textId="77777777" w:rsidR="00643017" w:rsidRPr="00643017" w:rsidRDefault="00643017" w:rsidP="00643017">
            <w:pPr>
              <w:spacing w:after="160" w:line="259" w:lineRule="auto"/>
            </w:pPr>
          </w:p>
          <w:p w14:paraId="44D83517" w14:textId="77777777" w:rsidR="00643017" w:rsidRPr="00643017" w:rsidRDefault="00643017" w:rsidP="00643017">
            <w:pPr>
              <w:spacing w:after="160" w:line="259" w:lineRule="auto"/>
            </w:pPr>
          </w:p>
          <w:p w14:paraId="35799E94" w14:textId="77777777" w:rsidR="00643017" w:rsidRPr="00643017" w:rsidRDefault="00643017" w:rsidP="00643017">
            <w:pPr>
              <w:spacing w:after="160" w:line="259" w:lineRule="auto"/>
            </w:pPr>
          </w:p>
          <w:p w14:paraId="15C56AD6" w14:textId="77777777" w:rsidR="00643017" w:rsidRPr="00643017" w:rsidRDefault="00643017" w:rsidP="00643017">
            <w:pPr>
              <w:spacing w:after="160" w:line="259" w:lineRule="auto"/>
            </w:pPr>
          </w:p>
          <w:p w14:paraId="51A049C4" w14:textId="77777777" w:rsidR="00643017" w:rsidRPr="00643017" w:rsidRDefault="00643017" w:rsidP="00643017">
            <w:pPr>
              <w:spacing w:after="160" w:line="259" w:lineRule="auto"/>
            </w:pPr>
          </w:p>
        </w:tc>
      </w:tr>
      <w:tr w:rsidR="00643017" w:rsidRPr="00643017" w14:paraId="56D8133B" w14:textId="77777777" w:rsidTr="00A7738F">
        <w:trPr>
          <w:trHeight w:val="3132"/>
        </w:trPr>
        <w:tc>
          <w:tcPr>
            <w:tcW w:w="4629" w:type="dxa"/>
            <w:tcBorders>
              <w:top w:val="nil"/>
              <w:left w:val="nil"/>
              <w:bottom w:val="nil"/>
              <w:right w:val="nil"/>
            </w:tcBorders>
          </w:tcPr>
          <w:p w14:paraId="2162E021" w14:textId="75F8002B" w:rsidR="00643017" w:rsidRPr="00643017" w:rsidRDefault="00643017" w:rsidP="00643017">
            <w:pPr>
              <w:numPr>
                <w:ilvl w:val="0"/>
                <w:numId w:val="57"/>
              </w:numPr>
              <w:spacing w:after="160" w:line="259" w:lineRule="auto"/>
              <w:rPr>
                <w:u w:val="single"/>
              </w:rPr>
            </w:pPr>
            <w:r w:rsidRPr="00643017">
              <w:t xml:space="preserve">Le site de </w:t>
            </w:r>
            <w:r w:rsidRPr="00643017">
              <w:rPr>
                <w:b/>
              </w:rPr>
              <w:t xml:space="preserve">Santé publique France </w:t>
            </w:r>
            <w:r w:rsidRPr="00643017">
              <w:t>(vaccination-info-service.fr) :</w:t>
            </w:r>
          </w:p>
          <w:p w14:paraId="693D0696" w14:textId="392721AE" w:rsidR="00643017" w:rsidRPr="00643017" w:rsidRDefault="00976956" w:rsidP="00643017">
            <w:pPr>
              <w:spacing w:after="160" w:line="259" w:lineRule="auto"/>
              <w:rPr>
                <w:u w:val="single"/>
              </w:rPr>
            </w:pPr>
            <w:r w:rsidRPr="00643017">
              <w:rPr>
                <w:noProof/>
              </w:rPr>
              <w:drawing>
                <wp:anchor distT="0" distB="0" distL="114300" distR="114300" simplePos="0" relativeHeight="251721728" behindDoc="0" locked="0" layoutInCell="1" allowOverlap="1" wp14:anchorId="6479F2B6" wp14:editId="2CB6EEC6">
                  <wp:simplePos x="0" y="0"/>
                  <wp:positionH relativeFrom="column">
                    <wp:posOffset>891629</wp:posOffset>
                  </wp:positionH>
                  <wp:positionV relativeFrom="page">
                    <wp:posOffset>728417</wp:posOffset>
                  </wp:positionV>
                  <wp:extent cx="907961" cy="907961"/>
                  <wp:effectExtent l="0" t="0" r="6985" b="6985"/>
                  <wp:wrapNone/>
                  <wp:docPr id="1923902441" name="Image 30" descr="Une image contenant noir et blanc, capture d’écran, motif&#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902441" name="Image 30" descr="Une image contenant noir et blanc, capture d’écran, motif&#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7961" cy="907961"/>
                          </a:xfrm>
                          <a:prstGeom prst="rect">
                            <a:avLst/>
                          </a:prstGeom>
                          <a:noFill/>
                        </pic:spPr>
                      </pic:pic>
                    </a:graphicData>
                  </a:graphic>
                  <wp14:sizeRelH relativeFrom="page">
                    <wp14:pctWidth>0</wp14:pctWidth>
                  </wp14:sizeRelH>
                  <wp14:sizeRelV relativeFrom="page">
                    <wp14:pctHeight>0</wp14:pctHeight>
                  </wp14:sizeRelV>
                </wp:anchor>
              </w:drawing>
            </w:r>
          </w:p>
          <w:p w14:paraId="653295F6" w14:textId="0037D987" w:rsidR="00643017" w:rsidRPr="00643017" w:rsidRDefault="00643017" w:rsidP="00643017">
            <w:pPr>
              <w:spacing w:after="160" w:line="259" w:lineRule="auto"/>
            </w:pPr>
          </w:p>
        </w:tc>
        <w:tc>
          <w:tcPr>
            <w:tcW w:w="4676" w:type="dxa"/>
            <w:tcBorders>
              <w:top w:val="nil"/>
              <w:left w:val="nil"/>
              <w:bottom w:val="nil"/>
              <w:right w:val="nil"/>
            </w:tcBorders>
          </w:tcPr>
          <w:p w14:paraId="60AFE6AA" w14:textId="474B110A" w:rsidR="00643017" w:rsidRPr="00643017" w:rsidRDefault="00643017" w:rsidP="00643017">
            <w:pPr>
              <w:numPr>
                <w:ilvl w:val="0"/>
                <w:numId w:val="57"/>
              </w:numPr>
              <w:spacing w:after="160" w:line="259" w:lineRule="auto"/>
              <w:rPr>
                <w:b/>
              </w:rPr>
            </w:pPr>
            <w:r w:rsidRPr="00643017">
              <w:t xml:space="preserve">Le site de ressources pédagogiques élaboré en collaboration avec les ministères en charge de la santé et de l’éducation nationale : </w:t>
            </w:r>
            <w:r w:rsidRPr="00643017">
              <w:rPr>
                <w:b/>
              </w:rPr>
              <w:t>e-Bug :</w:t>
            </w:r>
          </w:p>
          <w:p w14:paraId="573101F7" w14:textId="2D43D1B3" w:rsidR="00643017" w:rsidRPr="00643017" w:rsidRDefault="00976956" w:rsidP="00643017">
            <w:pPr>
              <w:spacing w:after="160" w:line="259" w:lineRule="auto"/>
              <w:rPr>
                <w:b/>
              </w:rPr>
            </w:pPr>
            <w:r w:rsidRPr="00643017">
              <w:rPr>
                <w:noProof/>
              </w:rPr>
              <w:drawing>
                <wp:anchor distT="0" distB="0" distL="114300" distR="114300" simplePos="0" relativeHeight="251719680" behindDoc="0" locked="0" layoutInCell="1" allowOverlap="1" wp14:anchorId="356120F6" wp14:editId="6B94D620">
                  <wp:simplePos x="0" y="0"/>
                  <wp:positionH relativeFrom="margin">
                    <wp:posOffset>1007110</wp:posOffset>
                  </wp:positionH>
                  <wp:positionV relativeFrom="margin">
                    <wp:posOffset>791845</wp:posOffset>
                  </wp:positionV>
                  <wp:extent cx="829945" cy="829945"/>
                  <wp:effectExtent l="0" t="0" r="8255" b="8255"/>
                  <wp:wrapSquare wrapText="bothSides"/>
                  <wp:docPr id="611739033" name="Image 29" descr="Une image contenant Graphique, motif, cercl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739033" name="Image 29" descr="Une image contenant Graphique, motif, cercle, graphism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9945" cy="829945"/>
                          </a:xfrm>
                          <a:prstGeom prst="rect">
                            <a:avLst/>
                          </a:prstGeom>
                          <a:noFill/>
                        </pic:spPr>
                      </pic:pic>
                    </a:graphicData>
                  </a:graphic>
                  <wp14:sizeRelH relativeFrom="page">
                    <wp14:pctWidth>0</wp14:pctWidth>
                  </wp14:sizeRelH>
                  <wp14:sizeRelV relativeFrom="page">
                    <wp14:pctHeight>0</wp14:pctHeight>
                  </wp14:sizeRelV>
                </wp:anchor>
              </w:drawing>
            </w:r>
          </w:p>
          <w:p w14:paraId="0E254463" w14:textId="77777777" w:rsidR="00643017" w:rsidRPr="00643017" w:rsidRDefault="00643017" w:rsidP="00643017">
            <w:pPr>
              <w:spacing w:after="160" w:line="259" w:lineRule="auto"/>
              <w:rPr>
                <w:b/>
              </w:rPr>
            </w:pPr>
          </w:p>
          <w:p w14:paraId="46BD53C5" w14:textId="77777777" w:rsidR="00643017" w:rsidRPr="00643017" w:rsidRDefault="00643017" w:rsidP="00643017">
            <w:pPr>
              <w:spacing w:after="160" w:line="259" w:lineRule="auto"/>
              <w:rPr>
                <w:b/>
              </w:rPr>
            </w:pPr>
          </w:p>
          <w:p w14:paraId="6843832E" w14:textId="77777777" w:rsidR="00643017" w:rsidRPr="00643017" w:rsidRDefault="00643017" w:rsidP="00643017">
            <w:pPr>
              <w:spacing w:after="160" w:line="259" w:lineRule="auto"/>
              <w:rPr>
                <w:b/>
              </w:rPr>
            </w:pPr>
          </w:p>
          <w:p w14:paraId="010C7B05" w14:textId="77777777" w:rsidR="00643017" w:rsidRPr="00643017" w:rsidRDefault="00643017" w:rsidP="00643017">
            <w:pPr>
              <w:spacing w:after="160" w:line="259" w:lineRule="auto"/>
            </w:pPr>
          </w:p>
        </w:tc>
      </w:tr>
    </w:tbl>
    <w:p w14:paraId="41D453BD" w14:textId="77777777" w:rsidR="001A2289" w:rsidRDefault="001A2289" w:rsidP="001A2289">
      <w:pPr>
        <w:jc w:val="center"/>
        <w:rPr>
          <w:i/>
          <w:iCs/>
          <w:sz w:val="14"/>
          <w:szCs w:val="14"/>
        </w:rPr>
      </w:pPr>
    </w:p>
    <w:p w14:paraId="378DC5E6" w14:textId="54EDCCBD" w:rsidR="001A2289" w:rsidRPr="007A37C2" w:rsidRDefault="001A2289" w:rsidP="001A2289">
      <w:pPr>
        <w:jc w:val="center"/>
        <w:rPr>
          <w:i/>
          <w:iCs/>
          <w:sz w:val="14"/>
          <w:szCs w:val="14"/>
        </w:rPr>
      </w:pPr>
      <w:r w:rsidRPr="007A37C2">
        <w:rPr>
          <w:i/>
          <w:iCs/>
          <w:sz w:val="14"/>
          <w:szCs w:val="14"/>
        </w:rPr>
        <w:t xml:space="preserve">Le traitement de vos données est nécessaire à la gestion de votre demande et entre dans le cadre des missions confiées aux ministères chargés des affaires sociales. Conformément au Règlement général sur la protection des données (RGPD), vous pouvez exercer vos droits à l’adresse </w:t>
      </w:r>
      <w:r w:rsidRPr="007A37C2">
        <w:rPr>
          <w:i/>
          <w:iCs/>
          <w:color w:val="2E74B5" w:themeColor="accent1" w:themeShade="BF"/>
          <w:sz w:val="14"/>
          <w:szCs w:val="14"/>
          <w:u w:val="single"/>
        </w:rPr>
        <w:t xml:space="preserve">ddc-rgpd-cab@social.gouv.fr </w:t>
      </w:r>
      <w:r w:rsidRPr="007A37C2">
        <w:rPr>
          <w:i/>
          <w:iCs/>
          <w:color w:val="2F5496" w:themeColor="accent5" w:themeShade="BF"/>
          <w:sz w:val="14"/>
          <w:szCs w:val="14"/>
        </w:rPr>
        <w:t xml:space="preserve">ou </w:t>
      </w:r>
      <w:r w:rsidRPr="007A37C2">
        <w:rPr>
          <w:i/>
          <w:iCs/>
          <w:sz w:val="14"/>
          <w:szCs w:val="14"/>
        </w:rPr>
        <w:t xml:space="preserve">par voie postale. Pour en savoir plus : </w:t>
      </w:r>
      <w:hyperlink r:id="rId23" w:history="1">
        <w:r w:rsidRPr="007A37C2">
          <w:rPr>
            <w:rStyle w:val="Lienhypertexte"/>
            <w:i/>
            <w:iCs/>
            <w:sz w:val="14"/>
            <w:szCs w:val="14"/>
          </w:rPr>
          <w:t>Données personnelles et cookies - Ministère du Travail, de la Santé, des Solidarités et des Familles</w:t>
        </w:r>
      </w:hyperlink>
    </w:p>
    <w:p w14:paraId="7A9CCFF9" w14:textId="3A6DBA4A" w:rsidR="000A7670" w:rsidRPr="000A7670" w:rsidRDefault="002F4E9A" w:rsidP="000A7670">
      <w:r w:rsidRPr="00695402">
        <w:rPr>
          <w:rFonts w:ascii="Marianne Light" w:hAnsi="Marianne Light" w:cstheme="minorHAnsi"/>
          <w:b/>
          <w:sz w:val="20"/>
          <w:szCs w:val="20"/>
        </w:rPr>
        <w:br w:type="page"/>
      </w:r>
      <w:bookmarkEnd w:id="4"/>
    </w:p>
    <w:p w14:paraId="7C43A3A6" w14:textId="15B83F80" w:rsidR="00187905" w:rsidRPr="00187905" w:rsidRDefault="00187905" w:rsidP="00187905">
      <w:pPr>
        <w:pStyle w:val="Titre2"/>
      </w:pPr>
      <w:r w:rsidRPr="001D55C6">
        <w:rPr>
          <w:noProof/>
        </w:rPr>
        <w:lastRenderedPageBreak/>
        <w:drawing>
          <wp:anchor distT="0" distB="0" distL="114300" distR="114300" simplePos="0" relativeHeight="251704320" behindDoc="1" locked="0" layoutInCell="1" allowOverlap="1" wp14:anchorId="2E403985" wp14:editId="2BC95506">
            <wp:simplePos x="0" y="0"/>
            <wp:positionH relativeFrom="margin">
              <wp:posOffset>-203382</wp:posOffset>
            </wp:positionH>
            <wp:positionV relativeFrom="paragraph">
              <wp:posOffset>645704</wp:posOffset>
            </wp:positionV>
            <wp:extent cx="5843905" cy="8229600"/>
            <wp:effectExtent l="0" t="0" r="4445" b="0"/>
            <wp:wrapTight wrapText="bothSides">
              <wp:wrapPolygon edited="0">
                <wp:start x="0" y="0"/>
                <wp:lineTo x="0" y="21550"/>
                <wp:lineTo x="21546" y="21550"/>
                <wp:lineTo x="21546" y="0"/>
                <wp:lineTo x="0" y="0"/>
              </wp:wrapPolygon>
            </wp:wrapTight>
            <wp:docPr id="18336068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606870" name=""/>
                    <pic:cNvPicPr/>
                  </pic:nvPicPr>
                  <pic:blipFill>
                    <a:blip r:embed="rId24">
                      <a:extLst>
                        <a:ext uri="{28A0092B-C50C-407E-A947-70E740481C1C}">
                          <a14:useLocalDpi xmlns:a14="http://schemas.microsoft.com/office/drawing/2010/main" val="0"/>
                        </a:ext>
                      </a:extLst>
                    </a:blip>
                    <a:stretch>
                      <a:fillRect/>
                    </a:stretch>
                  </pic:blipFill>
                  <pic:spPr>
                    <a:xfrm>
                      <a:off x="0" y="0"/>
                      <a:ext cx="5843905" cy="8229600"/>
                    </a:xfrm>
                    <a:prstGeom prst="rect">
                      <a:avLst/>
                    </a:prstGeom>
                  </pic:spPr>
                </pic:pic>
              </a:graphicData>
            </a:graphic>
            <wp14:sizeRelH relativeFrom="page">
              <wp14:pctWidth>0</wp14:pctWidth>
            </wp14:sizeRelH>
            <wp14:sizeRelV relativeFrom="page">
              <wp14:pctHeight>0</wp14:pctHeight>
            </wp14:sizeRelV>
          </wp:anchor>
        </w:drawing>
      </w:r>
      <w:r w:rsidRPr="001D55C6">
        <w:t xml:space="preserve">Affiche qu’il est possible d’utiliser dans les </w:t>
      </w:r>
      <w:r>
        <w:t>établissements</w:t>
      </w:r>
      <w:r w:rsidRPr="001D55C6">
        <w:t xml:space="preserve"> pour rappeler aux enfants de penser à emmener leur carnet de santé le jour J</w:t>
      </w:r>
    </w:p>
    <w:p w14:paraId="596B507F" w14:textId="77777777" w:rsidR="00187905" w:rsidRDefault="00187905" w:rsidP="00283E26">
      <w:pPr>
        <w:jc w:val="left"/>
        <w:rPr>
          <w:rFonts w:ascii="Marianne Light" w:hAnsi="Marianne Light" w:cstheme="minorHAnsi"/>
          <w:b/>
          <w:noProof/>
          <w:sz w:val="20"/>
          <w:szCs w:val="20"/>
        </w:rPr>
      </w:pPr>
    </w:p>
    <w:sectPr w:rsidR="00187905" w:rsidSect="00114FEE">
      <w:footerReference w:type="default" r:id="rId25"/>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D3BDB" w14:textId="77777777" w:rsidR="001B7C2E" w:rsidRDefault="001B7C2E" w:rsidP="00925431">
      <w:pPr>
        <w:spacing w:after="0" w:line="240" w:lineRule="auto"/>
      </w:pPr>
      <w:r>
        <w:separator/>
      </w:r>
    </w:p>
  </w:endnote>
  <w:endnote w:type="continuationSeparator" w:id="0">
    <w:p w14:paraId="7DB6E4D6" w14:textId="77777777" w:rsidR="001B7C2E" w:rsidRDefault="001B7C2E" w:rsidP="00925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arianne Light">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0935280"/>
      <w:docPartObj>
        <w:docPartGallery w:val="Page Numbers (Bottom of Page)"/>
        <w:docPartUnique/>
      </w:docPartObj>
    </w:sdtPr>
    <w:sdtEndPr/>
    <w:sdtContent>
      <w:p w14:paraId="0B521339" w14:textId="3616340D" w:rsidR="008A6200" w:rsidRDefault="008A6200">
        <w:pPr>
          <w:pStyle w:val="Pieddepage"/>
        </w:pPr>
        <w:r>
          <w:fldChar w:fldCharType="begin"/>
        </w:r>
        <w:r>
          <w:instrText>PAGE   \* MERGEFORMAT</w:instrText>
        </w:r>
        <w:r>
          <w:fldChar w:fldCharType="separate"/>
        </w:r>
        <w:r>
          <w:t>2</w:t>
        </w:r>
        <w:r>
          <w:fldChar w:fldCharType="end"/>
        </w:r>
      </w:p>
    </w:sdtContent>
  </w:sdt>
  <w:p w14:paraId="1DC44D3F" w14:textId="77777777" w:rsidR="007C4665" w:rsidRDefault="007C46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1FD5B" w14:textId="77777777" w:rsidR="001B7C2E" w:rsidRDefault="001B7C2E" w:rsidP="00925431">
      <w:pPr>
        <w:spacing w:after="0" w:line="240" w:lineRule="auto"/>
      </w:pPr>
      <w:r>
        <w:separator/>
      </w:r>
    </w:p>
  </w:footnote>
  <w:footnote w:type="continuationSeparator" w:id="0">
    <w:p w14:paraId="5F867592" w14:textId="77777777" w:rsidR="001B7C2E" w:rsidRDefault="001B7C2E" w:rsidP="009254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21A3"/>
    <w:multiLevelType w:val="hybridMultilevel"/>
    <w:tmpl w:val="62A834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0B764C"/>
    <w:multiLevelType w:val="multilevel"/>
    <w:tmpl w:val="9ECEC43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64F47BE"/>
    <w:multiLevelType w:val="hybridMultilevel"/>
    <w:tmpl w:val="C400C40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CA2ACC"/>
    <w:multiLevelType w:val="hybridMultilevel"/>
    <w:tmpl w:val="9DE8623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64161C"/>
    <w:multiLevelType w:val="hybridMultilevel"/>
    <w:tmpl w:val="B3462F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8BE1572"/>
    <w:multiLevelType w:val="hybridMultilevel"/>
    <w:tmpl w:val="D71864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9024927"/>
    <w:multiLevelType w:val="hybridMultilevel"/>
    <w:tmpl w:val="2E96B394"/>
    <w:lvl w:ilvl="0" w:tplc="040C0001">
      <w:start w:val="1"/>
      <w:numFmt w:val="bullet"/>
      <w:lvlText w:val=""/>
      <w:lvlJc w:val="left"/>
      <w:pPr>
        <w:ind w:left="775" w:hanging="360"/>
      </w:pPr>
      <w:rPr>
        <w:rFonts w:ascii="Symbol" w:hAnsi="Symbol" w:hint="default"/>
      </w:rPr>
    </w:lvl>
    <w:lvl w:ilvl="1" w:tplc="040C0003">
      <w:start w:val="1"/>
      <w:numFmt w:val="bullet"/>
      <w:lvlText w:val="o"/>
      <w:lvlJc w:val="left"/>
      <w:pPr>
        <w:ind w:left="1495" w:hanging="360"/>
      </w:pPr>
      <w:rPr>
        <w:rFonts w:ascii="Courier New" w:hAnsi="Courier New" w:cs="Courier New" w:hint="default"/>
      </w:rPr>
    </w:lvl>
    <w:lvl w:ilvl="2" w:tplc="040C0005">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7" w15:restartNumberingAfterBreak="0">
    <w:nsid w:val="095412C8"/>
    <w:multiLevelType w:val="hybridMultilevel"/>
    <w:tmpl w:val="5CE29D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EC421E4"/>
    <w:multiLevelType w:val="hybridMultilevel"/>
    <w:tmpl w:val="AC888654"/>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10356FFA"/>
    <w:multiLevelType w:val="hybridMultilevel"/>
    <w:tmpl w:val="0CD8357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08C105E"/>
    <w:multiLevelType w:val="hybridMultilevel"/>
    <w:tmpl w:val="656EAB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0D445A2"/>
    <w:multiLevelType w:val="hybridMultilevel"/>
    <w:tmpl w:val="597E87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110520A"/>
    <w:multiLevelType w:val="multilevel"/>
    <w:tmpl w:val="BF5E143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2"/>
      <w:numFmt w:val="decimal"/>
      <w:lvlText w:val="(%4)"/>
      <w:lvlJc w:val="left"/>
      <w:pPr>
        <w:ind w:left="1440" w:hanging="360"/>
      </w:pPr>
      <w:rPr>
        <w:rFonts w:hint="default"/>
        <w:color w:val="C45911" w:themeColor="accent2" w:themeShade="BF"/>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15524DB"/>
    <w:multiLevelType w:val="hybridMultilevel"/>
    <w:tmpl w:val="60F2A89E"/>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125B54AF"/>
    <w:multiLevelType w:val="hybridMultilevel"/>
    <w:tmpl w:val="157456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64930E4"/>
    <w:multiLevelType w:val="hybridMultilevel"/>
    <w:tmpl w:val="C01A2D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7FC501E"/>
    <w:multiLevelType w:val="hybridMultilevel"/>
    <w:tmpl w:val="33A6CBC6"/>
    <w:lvl w:ilvl="0" w:tplc="040C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188F4C48"/>
    <w:multiLevelType w:val="hybridMultilevel"/>
    <w:tmpl w:val="4E9AD79E"/>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8" w15:restartNumberingAfterBreak="0">
    <w:nsid w:val="197D0B77"/>
    <w:multiLevelType w:val="hybridMultilevel"/>
    <w:tmpl w:val="1C1CE2CC"/>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1C5F1893"/>
    <w:multiLevelType w:val="hybridMultilevel"/>
    <w:tmpl w:val="1898FA78"/>
    <w:lvl w:ilvl="0" w:tplc="B79AFDC6">
      <w:numFmt w:val="bullet"/>
      <w:lvlText w:val=""/>
      <w:lvlJc w:val="left"/>
      <w:pPr>
        <w:ind w:left="720" w:hanging="360"/>
      </w:pPr>
      <w:rPr>
        <w:rFonts w:ascii="Wingdings 2" w:eastAsia="Times New Roman" w:hAnsi="Wingdings 2"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D795D4D"/>
    <w:multiLevelType w:val="multilevel"/>
    <w:tmpl w:val="E3F012CA"/>
    <w:lvl w:ilvl="0">
      <w:start w:val="1"/>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4"/>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3E96220"/>
    <w:multiLevelType w:val="hybridMultilevel"/>
    <w:tmpl w:val="86F261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8226156"/>
    <w:multiLevelType w:val="hybridMultilevel"/>
    <w:tmpl w:val="823CD23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A541647"/>
    <w:multiLevelType w:val="hybridMultilevel"/>
    <w:tmpl w:val="AF829762"/>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2C3D6637"/>
    <w:multiLevelType w:val="hybridMultilevel"/>
    <w:tmpl w:val="A7CA7C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2EBE6A03"/>
    <w:multiLevelType w:val="hybridMultilevel"/>
    <w:tmpl w:val="8218653E"/>
    <w:lvl w:ilvl="0" w:tplc="0BF8829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3525087B"/>
    <w:multiLevelType w:val="multilevel"/>
    <w:tmpl w:val="231C6F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3"/>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6EB1543"/>
    <w:multiLevelType w:val="hybridMultilevel"/>
    <w:tmpl w:val="889663AC"/>
    <w:lvl w:ilvl="0" w:tplc="B79AFDC6">
      <w:numFmt w:val="bullet"/>
      <w:lvlText w:val=""/>
      <w:lvlJc w:val="left"/>
      <w:pPr>
        <w:ind w:left="720" w:hanging="360"/>
      </w:pPr>
      <w:rPr>
        <w:rFonts w:ascii="Wingdings 2" w:eastAsia="Times New Roman" w:hAnsi="Wingdings 2"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8FF41C1"/>
    <w:multiLevelType w:val="hybridMultilevel"/>
    <w:tmpl w:val="9F005D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9B350BF"/>
    <w:multiLevelType w:val="hybridMultilevel"/>
    <w:tmpl w:val="DD6644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A156FB9"/>
    <w:multiLevelType w:val="hybridMultilevel"/>
    <w:tmpl w:val="9238E2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46846C8F"/>
    <w:multiLevelType w:val="multilevel"/>
    <w:tmpl w:val="DC28A9BA"/>
    <w:lvl w:ilvl="0">
      <w:start w:val="1"/>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color w:val="ED7D31" w:themeColor="accen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96575F8"/>
    <w:multiLevelType w:val="hybridMultilevel"/>
    <w:tmpl w:val="E3A23C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A6A0F8B"/>
    <w:multiLevelType w:val="hybridMultilevel"/>
    <w:tmpl w:val="7C2E89D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4F20348A"/>
    <w:multiLevelType w:val="hybridMultilevel"/>
    <w:tmpl w:val="9F1A11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F2464DD"/>
    <w:multiLevelType w:val="hybridMultilevel"/>
    <w:tmpl w:val="87068562"/>
    <w:lvl w:ilvl="0" w:tplc="B79AFDC6">
      <w:numFmt w:val="bullet"/>
      <w:lvlText w:val=""/>
      <w:lvlJc w:val="left"/>
      <w:pPr>
        <w:ind w:left="720" w:hanging="360"/>
      </w:pPr>
      <w:rPr>
        <w:rFonts w:ascii="Wingdings 2" w:eastAsia="Times New Roman" w:hAnsi="Wingdings 2"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FC328A0"/>
    <w:multiLevelType w:val="hybridMultilevel"/>
    <w:tmpl w:val="E1BA3F2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101619D"/>
    <w:multiLevelType w:val="hybridMultilevel"/>
    <w:tmpl w:val="05CE03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28206FB"/>
    <w:multiLevelType w:val="hybridMultilevel"/>
    <w:tmpl w:val="84CC203A"/>
    <w:lvl w:ilvl="0" w:tplc="040C0001">
      <w:start w:val="1"/>
      <w:numFmt w:val="bullet"/>
      <w:lvlText w:val=""/>
      <w:lvlJc w:val="left"/>
      <w:pPr>
        <w:ind w:left="720" w:hanging="360"/>
      </w:pPr>
      <w:rPr>
        <w:rFonts w:ascii="Symbol" w:hAnsi="Symbol" w:hint="default"/>
        <w:color w:val="FF000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3274B3C"/>
    <w:multiLevelType w:val="hybridMultilevel"/>
    <w:tmpl w:val="E00CC1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3FA7069"/>
    <w:multiLevelType w:val="hybridMultilevel"/>
    <w:tmpl w:val="70A262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644281E"/>
    <w:multiLevelType w:val="hybridMultilevel"/>
    <w:tmpl w:val="3148EEE2"/>
    <w:lvl w:ilvl="0" w:tplc="A59030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574A7C45"/>
    <w:multiLevelType w:val="hybridMultilevel"/>
    <w:tmpl w:val="8BEC577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586E4D7D"/>
    <w:multiLevelType w:val="hybridMultilevel"/>
    <w:tmpl w:val="B63830D4"/>
    <w:lvl w:ilvl="0" w:tplc="040C0001">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5D4E3812"/>
    <w:multiLevelType w:val="hybridMultilevel"/>
    <w:tmpl w:val="9E906D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EA34CDB"/>
    <w:multiLevelType w:val="hybridMultilevel"/>
    <w:tmpl w:val="64A6A1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2580B80"/>
    <w:multiLevelType w:val="hybridMultilevel"/>
    <w:tmpl w:val="1E367B50"/>
    <w:lvl w:ilvl="0" w:tplc="040C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29E21FF"/>
    <w:multiLevelType w:val="hybridMultilevel"/>
    <w:tmpl w:val="61E60E8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8" w15:restartNumberingAfterBreak="0">
    <w:nsid w:val="64A718F5"/>
    <w:multiLevelType w:val="hybridMultilevel"/>
    <w:tmpl w:val="B52E4BC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64FF5BEE"/>
    <w:multiLevelType w:val="hybridMultilevel"/>
    <w:tmpl w:val="F400572A"/>
    <w:lvl w:ilvl="0" w:tplc="E438B8E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65CE5725"/>
    <w:multiLevelType w:val="hybridMultilevel"/>
    <w:tmpl w:val="B5C27450"/>
    <w:lvl w:ilvl="0" w:tplc="BBFE7CBC">
      <w:numFmt w:val="bullet"/>
      <w:lvlText w:val="-"/>
      <w:lvlJc w:val="left"/>
      <w:pPr>
        <w:ind w:left="360" w:hanging="360"/>
      </w:pPr>
      <w:rPr>
        <w:rFonts w:ascii="Arial" w:eastAsia="Times New Roman"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51" w15:restartNumberingAfterBreak="0">
    <w:nsid w:val="665D3B62"/>
    <w:multiLevelType w:val="hybridMultilevel"/>
    <w:tmpl w:val="75BA052A"/>
    <w:lvl w:ilvl="0" w:tplc="6D9EA2B0">
      <w:start w:val="1"/>
      <w:numFmt w:val="upperRoman"/>
      <w:lvlText w:val="%1."/>
      <w:lvlJc w:val="right"/>
      <w:pPr>
        <w:ind w:left="720" w:hanging="360"/>
      </w:pPr>
      <w:rPr>
        <w:color w:val="ED7D31" w:themeColor="accent2"/>
      </w:rPr>
    </w:lvl>
    <w:lvl w:ilvl="1" w:tplc="E730ACE2">
      <w:start w:val="1"/>
      <w:numFmt w:val="lowerRoman"/>
      <w:lvlText w:val="%2."/>
      <w:lvlJc w:val="left"/>
      <w:pPr>
        <w:ind w:left="1800" w:hanging="72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66725DE7"/>
    <w:multiLevelType w:val="hybridMultilevel"/>
    <w:tmpl w:val="56D810E6"/>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3" w15:restartNumberingAfterBreak="0">
    <w:nsid w:val="6DB45570"/>
    <w:multiLevelType w:val="hybridMultilevel"/>
    <w:tmpl w:val="FFA635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715D3BE2"/>
    <w:multiLevelType w:val="hybridMultilevel"/>
    <w:tmpl w:val="337C83C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398588C"/>
    <w:multiLevelType w:val="hybridMultilevel"/>
    <w:tmpl w:val="1E0AA77E"/>
    <w:lvl w:ilvl="0" w:tplc="B79AFDC6">
      <w:numFmt w:val="bullet"/>
      <w:lvlText w:val=""/>
      <w:lvlJc w:val="left"/>
      <w:pPr>
        <w:ind w:left="720" w:hanging="360"/>
      </w:pPr>
      <w:rPr>
        <w:rFonts w:ascii="Wingdings 2" w:eastAsia="Times New Roman" w:hAnsi="Wingdings 2"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BDA2256"/>
    <w:multiLevelType w:val="hybridMultilevel"/>
    <w:tmpl w:val="9FBEEE10"/>
    <w:lvl w:ilvl="0" w:tplc="04BCD7F6">
      <w:start w:val="2"/>
      <w:numFmt w:val="bullet"/>
      <w:lvlText w:val="-"/>
      <w:lvlJc w:val="left"/>
      <w:pPr>
        <w:ind w:left="1065" w:hanging="360"/>
      </w:pPr>
      <w:rPr>
        <w:rFonts w:ascii="Calibri" w:eastAsia="Arial" w:hAnsi="Calibri" w:cs="Calibri" w:hint="default"/>
      </w:rPr>
    </w:lvl>
    <w:lvl w:ilvl="1" w:tplc="040C0003">
      <w:start w:val="1"/>
      <w:numFmt w:val="bullet"/>
      <w:lvlText w:val="o"/>
      <w:lvlJc w:val="left"/>
      <w:pPr>
        <w:ind w:left="1785" w:hanging="360"/>
      </w:pPr>
      <w:rPr>
        <w:rFonts w:ascii="Courier New" w:hAnsi="Courier New" w:cs="Courier New" w:hint="default"/>
      </w:rPr>
    </w:lvl>
    <w:lvl w:ilvl="2" w:tplc="040C0005">
      <w:start w:val="1"/>
      <w:numFmt w:val="bullet"/>
      <w:lvlText w:val=""/>
      <w:lvlJc w:val="left"/>
      <w:pPr>
        <w:ind w:left="2505" w:hanging="360"/>
      </w:pPr>
      <w:rPr>
        <w:rFonts w:ascii="Wingdings" w:hAnsi="Wingdings" w:hint="default"/>
      </w:rPr>
    </w:lvl>
    <w:lvl w:ilvl="3" w:tplc="040C0001">
      <w:start w:val="1"/>
      <w:numFmt w:val="bullet"/>
      <w:lvlText w:val=""/>
      <w:lvlJc w:val="left"/>
      <w:pPr>
        <w:ind w:left="3225" w:hanging="360"/>
      </w:pPr>
      <w:rPr>
        <w:rFonts w:ascii="Symbol" w:hAnsi="Symbol" w:hint="default"/>
      </w:rPr>
    </w:lvl>
    <w:lvl w:ilvl="4" w:tplc="040C0003">
      <w:start w:val="1"/>
      <w:numFmt w:val="bullet"/>
      <w:lvlText w:val="o"/>
      <w:lvlJc w:val="left"/>
      <w:pPr>
        <w:ind w:left="3945" w:hanging="360"/>
      </w:pPr>
      <w:rPr>
        <w:rFonts w:ascii="Courier New" w:hAnsi="Courier New" w:cs="Courier New" w:hint="default"/>
      </w:rPr>
    </w:lvl>
    <w:lvl w:ilvl="5" w:tplc="040C0005">
      <w:start w:val="1"/>
      <w:numFmt w:val="bullet"/>
      <w:lvlText w:val=""/>
      <w:lvlJc w:val="left"/>
      <w:pPr>
        <w:ind w:left="4665" w:hanging="360"/>
      </w:pPr>
      <w:rPr>
        <w:rFonts w:ascii="Wingdings" w:hAnsi="Wingdings" w:hint="default"/>
      </w:rPr>
    </w:lvl>
    <w:lvl w:ilvl="6" w:tplc="040C0001">
      <w:start w:val="1"/>
      <w:numFmt w:val="bullet"/>
      <w:lvlText w:val=""/>
      <w:lvlJc w:val="left"/>
      <w:pPr>
        <w:ind w:left="5385" w:hanging="360"/>
      </w:pPr>
      <w:rPr>
        <w:rFonts w:ascii="Symbol" w:hAnsi="Symbol" w:hint="default"/>
      </w:rPr>
    </w:lvl>
    <w:lvl w:ilvl="7" w:tplc="040C0003">
      <w:start w:val="1"/>
      <w:numFmt w:val="bullet"/>
      <w:lvlText w:val="o"/>
      <w:lvlJc w:val="left"/>
      <w:pPr>
        <w:ind w:left="6105" w:hanging="360"/>
      </w:pPr>
      <w:rPr>
        <w:rFonts w:ascii="Courier New" w:hAnsi="Courier New" w:cs="Courier New" w:hint="default"/>
      </w:rPr>
    </w:lvl>
    <w:lvl w:ilvl="8" w:tplc="040C0005">
      <w:start w:val="1"/>
      <w:numFmt w:val="bullet"/>
      <w:lvlText w:val=""/>
      <w:lvlJc w:val="left"/>
      <w:pPr>
        <w:ind w:left="6825" w:hanging="360"/>
      </w:pPr>
      <w:rPr>
        <w:rFonts w:ascii="Wingdings" w:hAnsi="Wingdings" w:hint="default"/>
      </w:rPr>
    </w:lvl>
  </w:abstractNum>
  <w:num w:numId="1">
    <w:abstractNumId w:val="6"/>
  </w:num>
  <w:num w:numId="2">
    <w:abstractNumId w:val="9"/>
  </w:num>
  <w:num w:numId="3">
    <w:abstractNumId w:val="32"/>
  </w:num>
  <w:num w:numId="4">
    <w:abstractNumId w:val="39"/>
  </w:num>
  <w:num w:numId="5">
    <w:abstractNumId w:val="4"/>
  </w:num>
  <w:num w:numId="6">
    <w:abstractNumId w:val="10"/>
  </w:num>
  <w:num w:numId="7">
    <w:abstractNumId w:val="51"/>
  </w:num>
  <w:num w:numId="8">
    <w:abstractNumId w:val="5"/>
  </w:num>
  <w:num w:numId="9">
    <w:abstractNumId w:val="53"/>
  </w:num>
  <w:num w:numId="10">
    <w:abstractNumId w:val="0"/>
  </w:num>
  <w:num w:numId="11">
    <w:abstractNumId w:val="21"/>
  </w:num>
  <w:num w:numId="12">
    <w:abstractNumId w:val="13"/>
  </w:num>
  <w:num w:numId="13">
    <w:abstractNumId w:val="17"/>
  </w:num>
  <w:num w:numId="14">
    <w:abstractNumId w:val="23"/>
  </w:num>
  <w:num w:numId="15">
    <w:abstractNumId w:val="8"/>
  </w:num>
  <w:num w:numId="16">
    <w:abstractNumId w:val="41"/>
  </w:num>
  <w:num w:numId="17">
    <w:abstractNumId w:val="36"/>
  </w:num>
  <w:num w:numId="18">
    <w:abstractNumId w:val="19"/>
  </w:num>
  <w:num w:numId="19">
    <w:abstractNumId w:val="35"/>
  </w:num>
  <w:num w:numId="20">
    <w:abstractNumId w:val="55"/>
  </w:num>
  <w:num w:numId="21">
    <w:abstractNumId w:val="27"/>
  </w:num>
  <w:num w:numId="22">
    <w:abstractNumId w:val="49"/>
  </w:num>
  <w:num w:numId="23">
    <w:abstractNumId w:val="43"/>
  </w:num>
  <w:num w:numId="24">
    <w:abstractNumId w:val="56"/>
  </w:num>
  <w:num w:numId="25">
    <w:abstractNumId w:val="11"/>
  </w:num>
  <w:num w:numId="26">
    <w:abstractNumId w:val="14"/>
  </w:num>
  <w:num w:numId="27">
    <w:abstractNumId w:val="24"/>
  </w:num>
  <w:num w:numId="28">
    <w:abstractNumId w:val="29"/>
  </w:num>
  <w:num w:numId="29">
    <w:abstractNumId w:val="15"/>
  </w:num>
  <w:num w:numId="30">
    <w:abstractNumId w:val="37"/>
  </w:num>
  <w:num w:numId="31">
    <w:abstractNumId w:val="34"/>
  </w:num>
  <w:num w:numId="32">
    <w:abstractNumId w:val="45"/>
  </w:num>
  <w:num w:numId="33">
    <w:abstractNumId w:val="25"/>
  </w:num>
  <w:num w:numId="34">
    <w:abstractNumId w:val="22"/>
  </w:num>
  <w:num w:numId="35">
    <w:abstractNumId w:val="2"/>
  </w:num>
  <w:num w:numId="36">
    <w:abstractNumId w:val="7"/>
  </w:num>
  <w:num w:numId="37">
    <w:abstractNumId w:val="3"/>
  </w:num>
  <w:num w:numId="38">
    <w:abstractNumId w:val="38"/>
  </w:num>
  <w:num w:numId="39">
    <w:abstractNumId w:val="54"/>
  </w:num>
  <w:num w:numId="40">
    <w:abstractNumId w:val="40"/>
  </w:num>
  <w:num w:numId="41">
    <w:abstractNumId w:val="47"/>
  </w:num>
  <w:num w:numId="42">
    <w:abstractNumId w:val="30"/>
  </w:num>
  <w:num w:numId="43">
    <w:abstractNumId w:val="31"/>
  </w:num>
  <w:num w:numId="44">
    <w:abstractNumId w:val="12"/>
  </w:num>
  <w:num w:numId="45">
    <w:abstractNumId w:val="26"/>
  </w:num>
  <w:num w:numId="46">
    <w:abstractNumId w:val="20"/>
  </w:num>
  <w:num w:numId="47">
    <w:abstractNumId w:val="28"/>
  </w:num>
  <w:num w:numId="48">
    <w:abstractNumId w:val="16"/>
  </w:num>
  <w:num w:numId="49">
    <w:abstractNumId w:val="48"/>
  </w:num>
  <w:num w:numId="50">
    <w:abstractNumId w:val="44"/>
  </w:num>
  <w:num w:numId="51">
    <w:abstractNumId w:val="46"/>
  </w:num>
  <w:num w:numId="52">
    <w:abstractNumId w:val="18"/>
  </w:num>
  <w:num w:numId="53">
    <w:abstractNumId w:val="42"/>
  </w:num>
  <w:num w:numId="54">
    <w:abstractNumId w:val="1"/>
  </w:num>
  <w:num w:numId="55">
    <w:abstractNumId w:val="52"/>
  </w:num>
  <w:num w:numId="56">
    <w:abstractNumId w:val="33"/>
  </w:num>
  <w:num w:numId="57">
    <w:abstractNumId w:val="5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activeWritingStyle w:appName="MSWord" w:lang="fr-FR" w:vendorID="64" w:dllVersion="6" w:nlCheck="1" w:checkStyle="0"/>
  <w:activeWritingStyle w:appName="MSWord" w:lang="fr-FR" w:vendorID="64" w:dllVersion="0" w:nlCheck="1" w:checkStyle="0"/>
  <w:activeWritingStyle w:appName="MSWord" w:lang="fr-FR" w:vendorID="64" w:dllVersion="4096" w:nlCheck="1" w:checkStyle="0"/>
  <w:activeWritingStyle w:appName="MSWord" w:lang="en-US" w:vendorID="64" w:dllVersion="0" w:nlCheck="1" w:checkStyle="0"/>
  <w:activeWritingStyle w:appName="MSWord" w:lang="fr-CA" w:vendorID="64" w:dllVersion="0" w:nlCheck="1" w:checkStyle="0"/>
  <w:activeWritingStyle w:appName="MSWord" w:lang="es-ES" w:vendorID="64" w:dllVersion="0" w:nlCheck="1" w:checkStyle="0"/>
  <w:activeWritingStyle w:appName="MSWord" w:lang="en-US" w:vendorID="64" w:dllVersion="6" w:nlCheck="1" w:checkStyle="1"/>
  <w:activeWritingStyle w:appName="MSWord" w:lang="fr-CA" w:vendorID="64" w:dllVersion="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749"/>
    <w:rsid w:val="00006936"/>
    <w:rsid w:val="00011972"/>
    <w:rsid w:val="00012714"/>
    <w:rsid w:val="0001381B"/>
    <w:rsid w:val="00015960"/>
    <w:rsid w:val="00022F70"/>
    <w:rsid w:val="00023636"/>
    <w:rsid w:val="00031516"/>
    <w:rsid w:val="00032590"/>
    <w:rsid w:val="000331CA"/>
    <w:rsid w:val="00035E26"/>
    <w:rsid w:val="00036E5E"/>
    <w:rsid w:val="0003788B"/>
    <w:rsid w:val="00040428"/>
    <w:rsid w:val="0004298A"/>
    <w:rsid w:val="00044AD1"/>
    <w:rsid w:val="00044EA8"/>
    <w:rsid w:val="00045CB2"/>
    <w:rsid w:val="000476AF"/>
    <w:rsid w:val="00051A54"/>
    <w:rsid w:val="00052172"/>
    <w:rsid w:val="00052207"/>
    <w:rsid w:val="00060CEE"/>
    <w:rsid w:val="000611BA"/>
    <w:rsid w:val="0006339D"/>
    <w:rsid w:val="0006369C"/>
    <w:rsid w:val="00063C6B"/>
    <w:rsid w:val="000643E7"/>
    <w:rsid w:val="000659D1"/>
    <w:rsid w:val="000668FD"/>
    <w:rsid w:val="000676FA"/>
    <w:rsid w:val="00070793"/>
    <w:rsid w:val="00072DDE"/>
    <w:rsid w:val="00073B9A"/>
    <w:rsid w:val="000816AE"/>
    <w:rsid w:val="0008275E"/>
    <w:rsid w:val="0008403D"/>
    <w:rsid w:val="000860B9"/>
    <w:rsid w:val="00091160"/>
    <w:rsid w:val="00092991"/>
    <w:rsid w:val="000938FE"/>
    <w:rsid w:val="00093F98"/>
    <w:rsid w:val="000947BA"/>
    <w:rsid w:val="000948CA"/>
    <w:rsid w:val="00096589"/>
    <w:rsid w:val="000A05FC"/>
    <w:rsid w:val="000A436B"/>
    <w:rsid w:val="000A7670"/>
    <w:rsid w:val="000A78A4"/>
    <w:rsid w:val="000A7959"/>
    <w:rsid w:val="000B3AFD"/>
    <w:rsid w:val="000B3E3E"/>
    <w:rsid w:val="000B3EB7"/>
    <w:rsid w:val="000B5973"/>
    <w:rsid w:val="000B656A"/>
    <w:rsid w:val="000C22F1"/>
    <w:rsid w:val="000C3854"/>
    <w:rsid w:val="000C3921"/>
    <w:rsid w:val="000C3982"/>
    <w:rsid w:val="000C5B7D"/>
    <w:rsid w:val="000D07B2"/>
    <w:rsid w:val="000D4221"/>
    <w:rsid w:val="000D42A9"/>
    <w:rsid w:val="000D5292"/>
    <w:rsid w:val="000E287D"/>
    <w:rsid w:val="000E5A47"/>
    <w:rsid w:val="000E7D14"/>
    <w:rsid w:val="000F06EF"/>
    <w:rsid w:val="000F42C1"/>
    <w:rsid w:val="000F45F9"/>
    <w:rsid w:val="000F5D0C"/>
    <w:rsid w:val="000F692F"/>
    <w:rsid w:val="000F7868"/>
    <w:rsid w:val="000F7BFC"/>
    <w:rsid w:val="00101DC6"/>
    <w:rsid w:val="00106F94"/>
    <w:rsid w:val="0010733C"/>
    <w:rsid w:val="00107DB1"/>
    <w:rsid w:val="00114287"/>
    <w:rsid w:val="00114E83"/>
    <w:rsid w:val="00114FEE"/>
    <w:rsid w:val="00120E91"/>
    <w:rsid w:val="00122198"/>
    <w:rsid w:val="00123432"/>
    <w:rsid w:val="001244BE"/>
    <w:rsid w:val="001258C3"/>
    <w:rsid w:val="00126EF2"/>
    <w:rsid w:val="00131C3E"/>
    <w:rsid w:val="00135665"/>
    <w:rsid w:val="001361C9"/>
    <w:rsid w:val="0014088F"/>
    <w:rsid w:val="00140E58"/>
    <w:rsid w:val="00140EF7"/>
    <w:rsid w:val="001419C1"/>
    <w:rsid w:val="00143D30"/>
    <w:rsid w:val="00143DA4"/>
    <w:rsid w:val="00152775"/>
    <w:rsid w:val="001539C8"/>
    <w:rsid w:val="001554C7"/>
    <w:rsid w:val="00165346"/>
    <w:rsid w:val="001662BF"/>
    <w:rsid w:val="00175AE3"/>
    <w:rsid w:val="0017711C"/>
    <w:rsid w:val="00177256"/>
    <w:rsid w:val="00177749"/>
    <w:rsid w:val="0018278F"/>
    <w:rsid w:val="001833CC"/>
    <w:rsid w:val="001843E1"/>
    <w:rsid w:val="00187905"/>
    <w:rsid w:val="001917BD"/>
    <w:rsid w:val="001926F7"/>
    <w:rsid w:val="00196B7B"/>
    <w:rsid w:val="001A2289"/>
    <w:rsid w:val="001B2AC0"/>
    <w:rsid w:val="001B4E02"/>
    <w:rsid w:val="001B724D"/>
    <w:rsid w:val="001B7C2E"/>
    <w:rsid w:val="001B7EFF"/>
    <w:rsid w:val="001C003C"/>
    <w:rsid w:val="001C2712"/>
    <w:rsid w:val="001C2824"/>
    <w:rsid w:val="001C397F"/>
    <w:rsid w:val="001D3832"/>
    <w:rsid w:val="001D55C6"/>
    <w:rsid w:val="001D66DD"/>
    <w:rsid w:val="001E1C4A"/>
    <w:rsid w:val="001E2F6B"/>
    <w:rsid w:val="001E4DA4"/>
    <w:rsid w:val="001E6B5A"/>
    <w:rsid w:val="001E72EC"/>
    <w:rsid w:val="001F1ED2"/>
    <w:rsid w:val="001F266C"/>
    <w:rsid w:val="001F733D"/>
    <w:rsid w:val="00200987"/>
    <w:rsid w:val="0020162A"/>
    <w:rsid w:val="0020403C"/>
    <w:rsid w:val="00205D25"/>
    <w:rsid w:val="00206886"/>
    <w:rsid w:val="00207A52"/>
    <w:rsid w:val="00211487"/>
    <w:rsid w:val="00213B3C"/>
    <w:rsid w:val="002176E5"/>
    <w:rsid w:val="0022187B"/>
    <w:rsid w:val="00230600"/>
    <w:rsid w:val="0023445E"/>
    <w:rsid w:val="00240EDD"/>
    <w:rsid w:val="00241221"/>
    <w:rsid w:val="0024316E"/>
    <w:rsid w:val="00244319"/>
    <w:rsid w:val="00251845"/>
    <w:rsid w:val="00251946"/>
    <w:rsid w:val="00253B7B"/>
    <w:rsid w:val="0025555A"/>
    <w:rsid w:val="00261257"/>
    <w:rsid w:val="00264CCD"/>
    <w:rsid w:val="002659E4"/>
    <w:rsid w:val="00265ECD"/>
    <w:rsid w:val="0026604D"/>
    <w:rsid w:val="002668B2"/>
    <w:rsid w:val="00266B30"/>
    <w:rsid w:val="00272088"/>
    <w:rsid w:val="002729C6"/>
    <w:rsid w:val="002742A2"/>
    <w:rsid w:val="002757E2"/>
    <w:rsid w:val="00281448"/>
    <w:rsid w:val="0028256F"/>
    <w:rsid w:val="00283E26"/>
    <w:rsid w:val="00283E42"/>
    <w:rsid w:val="00286269"/>
    <w:rsid w:val="002873B9"/>
    <w:rsid w:val="0029080F"/>
    <w:rsid w:val="00295F8C"/>
    <w:rsid w:val="0029647A"/>
    <w:rsid w:val="00296575"/>
    <w:rsid w:val="002A1ECB"/>
    <w:rsid w:val="002A3B90"/>
    <w:rsid w:val="002B067D"/>
    <w:rsid w:val="002B31E9"/>
    <w:rsid w:val="002B3603"/>
    <w:rsid w:val="002B4A58"/>
    <w:rsid w:val="002B5522"/>
    <w:rsid w:val="002C03FA"/>
    <w:rsid w:val="002C172A"/>
    <w:rsid w:val="002D001B"/>
    <w:rsid w:val="002D04D9"/>
    <w:rsid w:val="002D1880"/>
    <w:rsid w:val="002D4786"/>
    <w:rsid w:val="002D5EE2"/>
    <w:rsid w:val="002E12B0"/>
    <w:rsid w:val="002F0122"/>
    <w:rsid w:val="002F0146"/>
    <w:rsid w:val="002F1BF9"/>
    <w:rsid w:val="002F3EC2"/>
    <w:rsid w:val="002F4280"/>
    <w:rsid w:val="002F49E6"/>
    <w:rsid w:val="002F4E9A"/>
    <w:rsid w:val="002F59DF"/>
    <w:rsid w:val="002F773E"/>
    <w:rsid w:val="00300565"/>
    <w:rsid w:val="00300DF9"/>
    <w:rsid w:val="00301259"/>
    <w:rsid w:val="00302D01"/>
    <w:rsid w:val="003039B1"/>
    <w:rsid w:val="00303A82"/>
    <w:rsid w:val="00305FB9"/>
    <w:rsid w:val="0031114A"/>
    <w:rsid w:val="00311C16"/>
    <w:rsid w:val="00313DE8"/>
    <w:rsid w:val="00315534"/>
    <w:rsid w:val="00315897"/>
    <w:rsid w:val="00317C1E"/>
    <w:rsid w:val="0032608D"/>
    <w:rsid w:val="003278CC"/>
    <w:rsid w:val="00334413"/>
    <w:rsid w:val="00335567"/>
    <w:rsid w:val="003364BB"/>
    <w:rsid w:val="003375F3"/>
    <w:rsid w:val="0033765D"/>
    <w:rsid w:val="00340CF1"/>
    <w:rsid w:val="003461D0"/>
    <w:rsid w:val="00346D7C"/>
    <w:rsid w:val="003475F7"/>
    <w:rsid w:val="00351026"/>
    <w:rsid w:val="0035106A"/>
    <w:rsid w:val="00353111"/>
    <w:rsid w:val="00354679"/>
    <w:rsid w:val="0035559D"/>
    <w:rsid w:val="00357DAF"/>
    <w:rsid w:val="003608B7"/>
    <w:rsid w:val="00361327"/>
    <w:rsid w:val="003625F0"/>
    <w:rsid w:val="00363305"/>
    <w:rsid w:val="00363388"/>
    <w:rsid w:val="003653B8"/>
    <w:rsid w:val="00367C5C"/>
    <w:rsid w:val="003759BE"/>
    <w:rsid w:val="003824AB"/>
    <w:rsid w:val="00382BC1"/>
    <w:rsid w:val="003848C7"/>
    <w:rsid w:val="00385F94"/>
    <w:rsid w:val="00386CBE"/>
    <w:rsid w:val="0039135C"/>
    <w:rsid w:val="00393B47"/>
    <w:rsid w:val="00394D71"/>
    <w:rsid w:val="00395763"/>
    <w:rsid w:val="00395943"/>
    <w:rsid w:val="00395945"/>
    <w:rsid w:val="003A3B4E"/>
    <w:rsid w:val="003A5B4C"/>
    <w:rsid w:val="003B4079"/>
    <w:rsid w:val="003B6404"/>
    <w:rsid w:val="003B675B"/>
    <w:rsid w:val="003B6A27"/>
    <w:rsid w:val="003B745D"/>
    <w:rsid w:val="003C1FB1"/>
    <w:rsid w:val="003C635C"/>
    <w:rsid w:val="003D4726"/>
    <w:rsid w:val="003D4EEA"/>
    <w:rsid w:val="003E080F"/>
    <w:rsid w:val="003E0B78"/>
    <w:rsid w:val="003E0C74"/>
    <w:rsid w:val="003E1A6C"/>
    <w:rsid w:val="003E1D6D"/>
    <w:rsid w:val="003E4C07"/>
    <w:rsid w:val="003E7B9A"/>
    <w:rsid w:val="003F1C10"/>
    <w:rsid w:val="003F3ACF"/>
    <w:rsid w:val="003F4A19"/>
    <w:rsid w:val="003F5756"/>
    <w:rsid w:val="004025FA"/>
    <w:rsid w:val="0040288F"/>
    <w:rsid w:val="0040513F"/>
    <w:rsid w:val="0040582E"/>
    <w:rsid w:val="00406C5F"/>
    <w:rsid w:val="00410CCC"/>
    <w:rsid w:val="00411F70"/>
    <w:rsid w:val="0041225B"/>
    <w:rsid w:val="00415CC0"/>
    <w:rsid w:val="004227A3"/>
    <w:rsid w:val="00423E1A"/>
    <w:rsid w:val="0042586C"/>
    <w:rsid w:val="004313B7"/>
    <w:rsid w:val="00433093"/>
    <w:rsid w:val="004344B5"/>
    <w:rsid w:val="00437C06"/>
    <w:rsid w:val="004405B9"/>
    <w:rsid w:val="00441CC6"/>
    <w:rsid w:val="00442137"/>
    <w:rsid w:val="00444841"/>
    <w:rsid w:val="004455E0"/>
    <w:rsid w:val="0044578F"/>
    <w:rsid w:val="00446493"/>
    <w:rsid w:val="004470AA"/>
    <w:rsid w:val="00450920"/>
    <w:rsid w:val="00453A28"/>
    <w:rsid w:val="0045424E"/>
    <w:rsid w:val="0045470C"/>
    <w:rsid w:val="00461B6C"/>
    <w:rsid w:val="00464E1B"/>
    <w:rsid w:val="00466773"/>
    <w:rsid w:val="00466D8C"/>
    <w:rsid w:val="0047628A"/>
    <w:rsid w:val="004767B8"/>
    <w:rsid w:val="00476BA9"/>
    <w:rsid w:val="004774A5"/>
    <w:rsid w:val="00480A20"/>
    <w:rsid w:val="00482F61"/>
    <w:rsid w:val="004866E0"/>
    <w:rsid w:val="00491510"/>
    <w:rsid w:val="00492A20"/>
    <w:rsid w:val="00497F41"/>
    <w:rsid w:val="004A32EE"/>
    <w:rsid w:val="004B0AD3"/>
    <w:rsid w:val="004B1607"/>
    <w:rsid w:val="004B5B55"/>
    <w:rsid w:val="004C5828"/>
    <w:rsid w:val="004C6023"/>
    <w:rsid w:val="004C7C23"/>
    <w:rsid w:val="004D130D"/>
    <w:rsid w:val="004D1BA6"/>
    <w:rsid w:val="004D322D"/>
    <w:rsid w:val="004D53D0"/>
    <w:rsid w:val="004D7957"/>
    <w:rsid w:val="004E0910"/>
    <w:rsid w:val="004F1776"/>
    <w:rsid w:val="004F5568"/>
    <w:rsid w:val="004F5996"/>
    <w:rsid w:val="004F69FC"/>
    <w:rsid w:val="004F6F2D"/>
    <w:rsid w:val="005032F1"/>
    <w:rsid w:val="005038F8"/>
    <w:rsid w:val="0051191B"/>
    <w:rsid w:val="0051389B"/>
    <w:rsid w:val="00513903"/>
    <w:rsid w:val="0051394B"/>
    <w:rsid w:val="00515980"/>
    <w:rsid w:val="00517126"/>
    <w:rsid w:val="005205B3"/>
    <w:rsid w:val="00520A40"/>
    <w:rsid w:val="005230A5"/>
    <w:rsid w:val="00524A33"/>
    <w:rsid w:val="0053073E"/>
    <w:rsid w:val="00532279"/>
    <w:rsid w:val="005329CD"/>
    <w:rsid w:val="0053564A"/>
    <w:rsid w:val="00535C0C"/>
    <w:rsid w:val="005366DD"/>
    <w:rsid w:val="0053728A"/>
    <w:rsid w:val="00542554"/>
    <w:rsid w:val="0054602A"/>
    <w:rsid w:val="005474CD"/>
    <w:rsid w:val="005514CF"/>
    <w:rsid w:val="00563C7B"/>
    <w:rsid w:val="0056774B"/>
    <w:rsid w:val="005702FB"/>
    <w:rsid w:val="0057378F"/>
    <w:rsid w:val="00580C47"/>
    <w:rsid w:val="0058171F"/>
    <w:rsid w:val="00582230"/>
    <w:rsid w:val="00582455"/>
    <w:rsid w:val="0058290E"/>
    <w:rsid w:val="00582AB9"/>
    <w:rsid w:val="00582BBF"/>
    <w:rsid w:val="00583F7D"/>
    <w:rsid w:val="005867D0"/>
    <w:rsid w:val="0058789E"/>
    <w:rsid w:val="00590D74"/>
    <w:rsid w:val="00595094"/>
    <w:rsid w:val="00595586"/>
    <w:rsid w:val="005A2548"/>
    <w:rsid w:val="005A3390"/>
    <w:rsid w:val="005A487C"/>
    <w:rsid w:val="005A6E79"/>
    <w:rsid w:val="005B149C"/>
    <w:rsid w:val="005B392E"/>
    <w:rsid w:val="005B3D83"/>
    <w:rsid w:val="005B5551"/>
    <w:rsid w:val="005B6A6C"/>
    <w:rsid w:val="005C0FE8"/>
    <w:rsid w:val="005C1229"/>
    <w:rsid w:val="005C50AF"/>
    <w:rsid w:val="005C5341"/>
    <w:rsid w:val="005D0A8E"/>
    <w:rsid w:val="005D1433"/>
    <w:rsid w:val="005D1D61"/>
    <w:rsid w:val="005D5A29"/>
    <w:rsid w:val="005D66E2"/>
    <w:rsid w:val="005D718E"/>
    <w:rsid w:val="005E34D9"/>
    <w:rsid w:val="005E62E4"/>
    <w:rsid w:val="005F41A0"/>
    <w:rsid w:val="005F5868"/>
    <w:rsid w:val="005F7F97"/>
    <w:rsid w:val="006007C8"/>
    <w:rsid w:val="00600B4D"/>
    <w:rsid w:val="00602FFF"/>
    <w:rsid w:val="006030E4"/>
    <w:rsid w:val="006033D8"/>
    <w:rsid w:val="00605975"/>
    <w:rsid w:val="00624826"/>
    <w:rsid w:val="0062544F"/>
    <w:rsid w:val="00625726"/>
    <w:rsid w:val="00626932"/>
    <w:rsid w:val="00627382"/>
    <w:rsid w:val="00630A93"/>
    <w:rsid w:val="006325B6"/>
    <w:rsid w:val="00634DC1"/>
    <w:rsid w:val="00635297"/>
    <w:rsid w:val="00635A17"/>
    <w:rsid w:val="00635F98"/>
    <w:rsid w:val="0064202E"/>
    <w:rsid w:val="00643017"/>
    <w:rsid w:val="00645769"/>
    <w:rsid w:val="00645D49"/>
    <w:rsid w:val="006462F1"/>
    <w:rsid w:val="00646ADB"/>
    <w:rsid w:val="00651150"/>
    <w:rsid w:val="00651CE5"/>
    <w:rsid w:val="00655807"/>
    <w:rsid w:val="00655E60"/>
    <w:rsid w:val="00665DA7"/>
    <w:rsid w:val="006664CF"/>
    <w:rsid w:val="00671F02"/>
    <w:rsid w:val="00672532"/>
    <w:rsid w:val="00672814"/>
    <w:rsid w:val="00673986"/>
    <w:rsid w:val="0067536E"/>
    <w:rsid w:val="00684776"/>
    <w:rsid w:val="00685741"/>
    <w:rsid w:val="0069275D"/>
    <w:rsid w:val="00695402"/>
    <w:rsid w:val="00696675"/>
    <w:rsid w:val="006A0A58"/>
    <w:rsid w:val="006A4935"/>
    <w:rsid w:val="006A4F02"/>
    <w:rsid w:val="006B0001"/>
    <w:rsid w:val="006B19A2"/>
    <w:rsid w:val="006B40D3"/>
    <w:rsid w:val="006B7493"/>
    <w:rsid w:val="006B7636"/>
    <w:rsid w:val="006C02E1"/>
    <w:rsid w:val="006C086C"/>
    <w:rsid w:val="006C68E4"/>
    <w:rsid w:val="006D07B9"/>
    <w:rsid w:val="006D09D4"/>
    <w:rsid w:val="006D4FB9"/>
    <w:rsid w:val="006E2757"/>
    <w:rsid w:val="006E56C1"/>
    <w:rsid w:val="006E6833"/>
    <w:rsid w:val="006E6D7C"/>
    <w:rsid w:val="006F32E5"/>
    <w:rsid w:val="006F47A1"/>
    <w:rsid w:val="006F5C9B"/>
    <w:rsid w:val="006F6D37"/>
    <w:rsid w:val="006F7A01"/>
    <w:rsid w:val="00701287"/>
    <w:rsid w:val="00701924"/>
    <w:rsid w:val="00710741"/>
    <w:rsid w:val="007153F2"/>
    <w:rsid w:val="007213B6"/>
    <w:rsid w:val="00721922"/>
    <w:rsid w:val="00722A5C"/>
    <w:rsid w:val="00723C40"/>
    <w:rsid w:val="00724A78"/>
    <w:rsid w:val="00724F82"/>
    <w:rsid w:val="00726CF4"/>
    <w:rsid w:val="00730F93"/>
    <w:rsid w:val="00734055"/>
    <w:rsid w:val="00734779"/>
    <w:rsid w:val="007365B2"/>
    <w:rsid w:val="007372F3"/>
    <w:rsid w:val="00737E21"/>
    <w:rsid w:val="007405C3"/>
    <w:rsid w:val="0074067B"/>
    <w:rsid w:val="0074550B"/>
    <w:rsid w:val="0074681D"/>
    <w:rsid w:val="007469BE"/>
    <w:rsid w:val="007478CB"/>
    <w:rsid w:val="00753BE4"/>
    <w:rsid w:val="0076508F"/>
    <w:rsid w:val="00770ACE"/>
    <w:rsid w:val="007712D6"/>
    <w:rsid w:val="0077298C"/>
    <w:rsid w:val="00772CA6"/>
    <w:rsid w:val="007730C3"/>
    <w:rsid w:val="00774B9B"/>
    <w:rsid w:val="00781BB3"/>
    <w:rsid w:val="007871C4"/>
    <w:rsid w:val="00787E0E"/>
    <w:rsid w:val="007908AB"/>
    <w:rsid w:val="007911C5"/>
    <w:rsid w:val="007A2986"/>
    <w:rsid w:val="007A309C"/>
    <w:rsid w:val="007A310E"/>
    <w:rsid w:val="007A37C2"/>
    <w:rsid w:val="007A4DB2"/>
    <w:rsid w:val="007B2344"/>
    <w:rsid w:val="007B44C9"/>
    <w:rsid w:val="007B6031"/>
    <w:rsid w:val="007C17E0"/>
    <w:rsid w:val="007C1824"/>
    <w:rsid w:val="007C4665"/>
    <w:rsid w:val="007C57CA"/>
    <w:rsid w:val="007C64F5"/>
    <w:rsid w:val="007D0E85"/>
    <w:rsid w:val="007D1D2C"/>
    <w:rsid w:val="007D2257"/>
    <w:rsid w:val="007D2E7B"/>
    <w:rsid w:val="007D36E9"/>
    <w:rsid w:val="007D71BC"/>
    <w:rsid w:val="007E1F1C"/>
    <w:rsid w:val="007E2BCB"/>
    <w:rsid w:val="007E62F6"/>
    <w:rsid w:val="007F1491"/>
    <w:rsid w:val="007F2961"/>
    <w:rsid w:val="007F321B"/>
    <w:rsid w:val="00807AA7"/>
    <w:rsid w:val="00811D60"/>
    <w:rsid w:val="00815689"/>
    <w:rsid w:val="00815E9B"/>
    <w:rsid w:val="00825366"/>
    <w:rsid w:val="00825F78"/>
    <w:rsid w:val="00827B75"/>
    <w:rsid w:val="0083561A"/>
    <w:rsid w:val="008360F2"/>
    <w:rsid w:val="00841E4D"/>
    <w:rsid w:val="00842F3A"/>
    <w:rsid w:val="00844F59"/>
    <w:rsid w:val="00850C9E"/>
    <w:rsid w:val="0085288A"/>
    <w:rsid w:val="008534E4"/>
    <w:rsid w:val="008639BE"/>
    <w:rsid w:val="00863CCA"/>
    <w:rsid w:val="00864D45"/>
    <w:rsid w:val="00864D85"/>
    <w:rsid w:val="00865C7B"/>
    <w:rsid w:val="00867F09"/>
    <w:rsid w:val="00871131"/>
    <w:rsid w:val="0087350F"/>
    <w:rsid w:val="00874D26"/>
    <w:rsid w:val="008801A7"/>
    <w:rsid w:val="00882B41"/>
    <w:rsid w:val="00882F4B"/>
    <w:rsid w:val="008833DC"/>
    <w:rsid w:val="008845B4"/>
    <w:rsid w:val="008851D3"/>
    <w:rsid w:val="008853F4"/>
    <w:rsid w:val="00891A5D"/>
    <w:rsid w:val="008926B7"/>
    <w:rsid w:val="00892B93"/>
    <w:rsid w:val="00893266"/>
    <w:rsid w:val="00894C53"/>
    <w:rsid w:val="00895726"/>
    <w:rsid w:val="008A6200"/>
    <w:rsid w:val="008A6D85"/>
    <w:rsid w:val="008B0FB8"/>
    <w:rsid w:val="008C1648"/>
    <w:rsid w:val="008C5B8B"/>
    <w:rsid w:val="008C7658"/>
    <w:rsid w:val="008D2FAE"/>
    <w:rsid w:val="008D3368"/>
    <w:rsid w:val="008D6915"/>
    <w:rsid w:val="008E1170"/>
    <w:rsid w:val="008E5FBD"/>
    <w:rsid w:val="008E78B8"/>
    <w:rsid w:val="008F133A"/>
    <w:rsid w:val="008F1815"/>
    <w:rsid w:val="008F38FF"/>
    <w:rsid w:val="008F3BB4"/>
    <w:rsid w:val="008F5BC2"/>
    <w:rsid w:val="008F69AE"/>
    <w:rsid w:val="008F6CB8"/>
    <w:rsid w:val="008F7C2B"/>
    <w:rsid w:val="00900797"/>
    <w:rsid w:val="00904C44"/>
    <w:rsid w:val="00906387"/>
    <w:rsid w:val="009065B0"/>
    <w:rsid w:val="00912B66"/>
    <w:rsid w:val="00914A44"/>
    <w:rsid w:val="0092071C"/>
    <w:rsid w:val="00920E5B"/>
    <w:rsid w:val="00923D37"/>
    <w:rsid w:val="00925431"/>
    <w:rsid w:val="009315D3"/>
    <w:rsid w:val="0093293C"/>
    <w:rsid w:val="00933615"/>
    <w:rsid w:val="00934876"/>
    <w:rsid w:val="009413C7"/>
    <w:rsid w:val="00941D3A"/>
    <w:rsid w:val="009456D2"/>
    <w:rsid w:val="00954865"/>
    <w:rsid w:val="0095512B"/>
    <w:rsid w:val="00960091"/>
    <w:rsid w:val="009607C0"/>
    <w:rsid w:val="00960EEC"/>
    <w:rsid w:val="009617E7"/>
    <w:rsid w:val="0097063D"/>
    <w:rsid w:val="00973294"/>
    <w:rsid w:val="00976956"/>
    <w:rsid w:val="009809F6"/>
    <w:rsid w:val="00982EB2"/>
    <w:rsid w:val="00986C45"/>
    <w:rsid w:val="00987DAC"/>
    <w:rsid w:val="00991AFD"/>
    <w:rsid w:val="00994EFB"/>
    <w:rsid w:val="0099619A"/>
    <w:rsid w:val="009A1A4E"/>
    <w:rsid w:val="009A223A"/>
    <w:rsid w:val="009A3DC0"/>
    <w:rsid w:val="009A64DE"/>
    <w:rsid w:val="009A7B29"/>
    <w:rsid w:val="009B0BD6"/>
    <w:rsid w:val="009B235F"/>
    <w:rsid w:val="009B2720"/>
    <w:rsid w:val="009B42EC"/>
    <w:rsid w:val="009C4FFE"/>
    <w:rsid w:val="009C5476"/>
    <w:rsid w:val="009D4D01"/>
    <w:rsid w:val="009F17D2"/>
    <w:rsid w:val="009F21FA"/>
    <w:rsid w:val="009F5DEF"/>
    <w:rsid w:val="009F7561"/>
    <w:rsid w:val="00A0066E"/>
    <w:rsid w:val="00A02FBD"/>
    <w:rsid w:val="00A0412D"/>
    <w:rsid w:val="00A0414E"/>
    <w:rsid w:val="00A0748C"/>
    <w:rsid w:val="00A07F54"/>
    <w:rsid w:val="00A10E3E"/>
    <w:rsid w:val="00A13774"/>
    <w:rsid w:val="00A15A54"/>
    <w:rsid w:val="00A179A5"/>
    <w:rsid w:val="00A2061B"/>
    <w:rsid w:val="00A2101C"/>
    <w:rsid w:val="00A22D72"/>
    <w:rsid w:val="00A236F6"/>
    <w:rsid w:val="00A26EF6"/>
    <w:rsid w:val="00A27740"/>
    <w:rsid w:val="00A33D06"/>
    <w:rsid w:val="00A46BD6"/>
    <w:rsid w:val="00A5438B"/>
    <w:rsid w:val="00A60B7B"/>
    <w:rsid w:val="00A64A6F"/>
    <w:rsid w:val="00A66167"/>
    <w:rsid w:val="00A70365"/>
    <w:rsid w:val="00A7346F"/>
    <w:rsid w:val="00A76669"/>
    <w:rsid w:val="00A76E01"/>
    <w:rsid w:val="00A7738F"/>
    <w:rsid w:val="00A84B13"/>
    <w:rsid w:val="00A92062"/>
    <w:rsid w:val="00A970B6"/>
    <w:rsid w:val="00AA4E72"/>
    <w:rsid w:val="00AB1317"/>
    <w:rsid w:val="00AB2B0F"/>
    <w:rsid w:val="00AC0EDB"/>
    <w:rsid w:val="00AC1BB0"/>
    <w:rsid w:val="00AC53C8"/>
    <w:rsid w:val="00AC728C"/>
    <w:rsid w:val="00AD34F5"/>
    <w:rsid w:val="00AD42C7"/>
    <w:rsid w:val="00AD4392"/>
    <w:rsid w:val="00AD5798"/>
    <w:rsid w:val="00AD712C"/>
    <w:rsid w:val="00AE1DD3"/>
    <w:rsid w:val="00AE3778"/>
    <w:rsid w:val="00AE45EC"/>
    <w:rsid w:val="00AE4885"/>
    <w:rsid w:val="00AE5B22"/>
    <w:rsid w:val="00AE713E"/>
    <w:rsid w:val="00AF1441"/>
    <w:rsid w:val="00AF38EA"/>
    <w:rsid w:val="00AF43C5"/>
    <w:rsid w:val="00AF65FF"/>
    <w:rsid w:val="00B006BF"/>
    <w:rsid w:val="00B008FB"/>
    <w:rsid w:val="00B01986"/>
    <w:rsid w:val="00B033A9"/>
    <w:rsid w:val="00B0531B"/>
    <w:rsid w:val="00B10D47"/>
    <w:rsid w:val="00B124E1"/>
    <w:rsid w:val="00B136BC"/>
    <w:rsid w:val="00B146AC"/>
    <w:rsid w:val="00B20609"/>
    <w:rsid w:val="00B2222B"/>
    <w:rsid w:val="00B225A2"/>
    <w:rsid w:val="00B2672D"/>
    <w:rsid w:val="00B33ED8"/>
    <w:rsid w:val="00B3532A"/>
    <w:rsid w:val="00B4032B"/>
    <w:rsid w:val="00B412B6"/>
    <w:rsid w:val="00B41746"/>
    <w:rsid w:val="00B45A31"/>
    <w:rsid w:val="00B47613"/>
    <w:rsid w:val="00B47CAC"/>
    <w:rsid w:val="00B5042B"/>
    <w:rsid w:val="00B50653"/>
    <w:rsid w:val="00B51491"/>
    <w:rsid w:val="00B53CD3"/>
    <w:rsid w:val="00B541B4"/>
    <w:rsid w:val="00B56936"/>
    <w:rsid w:val="00B56B19"/>
    <w:rsid w:val="00B61653"/>
    <w:rsid w:val="00B61B7F"/>
    <w:rsid w:val="00B61D2E"/>
    <w:rsid w:val="00B62149"/>
    <w:rsid w:val="00B65B6E"/>
    <w:rsid w:val="00B70339"/>
    <w:rsid w:val="00B70E6E"/>
    <w:rsid w:val="00B71DA1"/>
    <w:rsid w:val="00B75420"/>
    <w:rsid w:val="00B802A8"/>
    <w:rsid w:val="00B836D7"/>
    <w:rsid w:val="00B84891"/>
    <w:rsid w:val="00B90166"/>
    <w:rsid w:val="00B92712"/>
    <w:rsid w:val="00B944D9"/>
    <w:rsid w:val="00B951A7"/>
    <w:rsid w:val="00BA2809"/>
    <w:rsid w:val="00BA2E0D"/>
    <w:rsid w:val="00BA34D6"/>
    <w:rsid w:val="00BA4D9D"/>
    <w:rsid w:val="00BA6F57"/>
    <w:rsid w:val="00BA7610"/>
    <w:rsid w:val="00BB0A34"/>
    <w:rsid w:val="00BB1B75"/>
    <w:rsid w:val="00BD02EC"/>
    <w:rsid w:val="00BD1E11"/>
    <w:rsid w:val="00BD529A"/>
    <w:rsid w:val="00BD5702"/>
    <w:rsid w:val="00BD7F45"/>
    <w:rsid w:val="00BE2504"/>
    <w:rsid w:val="00BE309A"/>
    <w:rsid w:val="00BE7F09"/>
    <w:rsid w:val="00BF5B1E"/>
    <w:rsid w:val="00BF6CE6"/>
    <w:rsid w:val="00C0316E"/>
    <w:rsid w:val="00C0526F"/>
    <w:rsid w:val="00C05E7A"/>
    <w:rsid w:val="00C077D0"/>
    <w:rsid w:val="00C07FE3"/>
    <w:rsid w:val="00C120E5"/>
    <w:rsid w:val="00C15520"/>
    <w:rsid w:val="00C2226F"/>
    <w:rsid w:val="00C23B7D"/>
    <w:rsid w:val="00C30AAA"/>
    <w:rsid w:val="00C343F4"/>
    <w:rsid w:val="00C35CAC"/>
    <w:rsid w:val="00C35EC9"/>
    <w:rsid w:val="00C405FB"/>
    <w:rsid w:val="00C40A18"/>
    <w:rsid w:val="00C42E47"/>
    <w:rsid w:val="00C43EDF"/>
    <w:rsid w:val="00C455FE"/>
    <w:rsid w:val="00C46DFB"/>
    <w:rsid w:val="00C505F8"/>
    <w:rsid w:val="00C549BB"/>
    <w:rsid w:val="00C554CA"/>
    <w:rsid w:val="00C60858"/>
    <w:rsid w:val="00C65C6C"/>
    <w:rsid w:val="00C66104"/>
    <w:rsid w:val="00C6746D"/>
    <w:rsid w:val="00C67BDE"/>
    <w:rsid w:val="00C74F12"/>
    <w:rsid w:val="00C851D7"/>
    <w:rsid w:val="00C87A21"/>
    <w:rsid w:val="00CA243C"/>
    <w:rsid w:val="00CA4D48"/>
    <w:rsid w:val="00CA619C"/>
    <w:rsid w:val="00CA6BCE"/>
    <w:rsid w:val="00CA7875"/>
    <w:rsid w:val="00CB03CD"/>
    <w:rsid w:val="00CB0730"/>
    <w:rsid w:val="00CB7AEE"/>
    <w:rsid w:val="00CB7FB1"/>
    <w:rsid w:val="00CC08A5"/>
    <w:rsid w:val="00CC0C14"/>
    <w:rsid w:val="00CC1BA2"/>
    <w:rsid w:val="00CC2521"/>
    <w:rsid w:val="00CC3219"/>
    <w:rsid w:val="00CC3460"/>
    <w:rsid w:val="00CC5E81"/>
    <w:rsid w:val="00CC67A0"/>
    <w:rsid w:val="00CC7651"/>
    <w:rsid w:val="00CD0CC3"/>
    <w:rsid w:val="00CD1968"/>
    <w:rsid w:val="00CD2142"/>
    <w:rsid w:val="00CD4BFA"/>
    <w:rsid w:val="00CD5316"/>
    <w:rsid w:val="00CD7BC6"/>
    <w:rsid w:val="00CE08C9"/>
    <w:rsid w:val="00CE0954"/>
    <w:rsid w:val="00CE1C4C"/>
    <w:rsid w:val="00CE226A"/>
    <w:rsid w:val="00CE36BB"/>
    <w:rsid w:val="00CF23C9"/>
    <w:rsid w:val="00CF31BC"/>
    <w:rsid w:val="00CF57B6"/>
    <w:rsid w:val="00CF67A8"/>
    <w:rsid w:val="00D003D7"/>
    <w:rsid w:val="00D00643"/>
    <w:rsid w:val="00D011D6"/>
    <w:rsid w:val="00D025DB"/>
    <w:rsid w:val="00D031F9"/>
    <w:rsid w:val="00D12198"/>
    <w:rsid w:val="00D1395C"/>
    <w:rsid w:val="00D1460F"/>
    <w:rsid w:val="00D14935"/>
    <w:rsid w:val="00D15AB2"/>
    <w:rsid w:val="00D15E89"/>
    <w:rsid w:val="00D217DD"/>
    <w:rsid w:val="00D24A03"/>
    <w:rsid w:val="00D27CFB"/>
    <w:rsid w:val="00D301AD"/>
    <w:rsid w:val="00D30603"/>
    <w:rsid w:val="00D311B7"/>
    <w:rsid w:val="00D37664"/>
    <w:rsid w:val="00D41519"/>
    <w:rsid w:val="00D4605C"/>
    <w:rsid w:val="00D61DEE"/>
    <w:rsid w:val="00D669E4"/>
    <w:rsid w:val="00D71F48"/>
    <w:rsid w:val="00D72B2E"/>
    <w:rsid w:val="00D80431"/>
    <w:rsid w:val="00D80F28"/>
    <w:rsid w:val="00D8143F"/>
    <w:rsid w:val="00D82C07"/>
    <w:rsid w:val="00D83AB6"/>
    <w:rsid w:val="00D8585F"/>
    <w:rsid w:val="00D948B1"/>
    <w:rsid w:val="00DA0479"/>
    <w:rsid w:val="00DA0FF4"/>
    <w:rsid w:val="00DA1251"/>
    <w:rsid w:val="00DA14DE"/>
    <w:rsid w:val="00DA1DD8"/>
    <w:rsid w:val="00DA469B"/>
    <w:rsid w:val="00DA46D8"/>
    <w:rsid w:val="00DB0D2A"/>
    <w:rsid w:val="00DB4F65"/>
    <w:rsid w:val="00DB53CE"/>
    <w:rsid w:val="00DB5972"/>
    <w:rsid w:val="00DB7ABF"/>
    <w:rsid w:val="00DC127C"/>
    <w:rsid w:val="00DC2AA6"/>
    <w:rsid w:val="00DC3BF8"/>
    <w:rsid w:val="00DC64E1"/>
    <w:rsid w:val="00DC7401"/>
    <w:rsid w:val="00DD159D"/>
    <w:rsid w:val="00DD39CE"/>
    <w:rsid w:val="00DD4019"/>
    <w:rsid w:val="00DE2101"/>
    <w:rsid w:val="00DE51C9"/>
    <w:rsid w:val="00DE5B9A"/>
    <w:rsid w:val="00DE6664"/>
    <w:rsid w:val="00DE79EC"/>
    <w:rsid w:val="00DF2F18"/>
    <w:rsid w:val="00DF3328"/>
    <w:rsid w:val="00DF3749"/>
    <w:rsid w:val="00DF3A92"/>
    <w:rsid w:val="00DF3D04"/>
    <w:rsid w:val="00DF6CBB"/>
    <w:rsid w:val="00DF7185"/>
    <w:rsid w:val="00DF77BF"/>
    <w:rsid w:val="00DF782D"/>
    <w:rsid w:val="00E00F26"/>
    <w:rsid w:val="00E05DC4"/>
    <w:rsid w:val="00E05ECD"/>
    <w:rsid w:val="00E05F7C"/>
    <w:rsid w:val="00E0653C"/>
    <w:rsid w:val="00E070D2"/>
    <w:rsid w:val="00E07859"/>
    <w:rsid w:val="00E10EF2"/>
    <w:rsid w:val="00E12F9D"/>
    <w:rsid w:val="00E14D9C"/>
    <w:rsid w:val="00E1667E"/>
    <w:rsid w:val="00E16F95"/>
    <w:rsid w:val="00E20F90"/>
    <w:rsid w:val="00E23A85"/>
    <w:rsid w:val="00E24D72"/>
    <w:rsid w:val="00E24EB6"/>
    <w:rsid w:val="00E2721C"/>
    <w:rsid w:val="00E3082A"/>
    <w:rsid w:val="00E34B69"/>
    <w:rsid w:val="00E35EEA"/>
    <w:rsid w:val="00E46F54"/>
    <w:rsid w:val="00E5063D"/>
    <w:rsid w:val="00E50BFD"/>
    <w:rsid w:val="00E518BC"/>
    <w:rsid w:val="00E53F93"/>
    <w:rsid w:val="00E55BF7"/>
    <w:rsid w:val="00E565FA"/>
    <w:rsid w:val="00E62508"/>
    <w:rsid w:val="00E67ACC"/>
    <w:rsid w:val="00E746D0"/>
    <w:rsid w:val="00E74D5E"/>
    <w:rsid w:val="00E75B8A"/>
    <w:rsid w:val="00E8105E"/>
    <w:rsid w:val="00E82EBA"/>
    <w:rsid w:val="00E83D6D"/>
    <w:rsid w:val="00E85107"/>
    <w:rsid w:val="00E865D3"/>
    <w:rsid w:val="00E92627"/>
    <w:rsid w:val="00E92BD8"/>
    <w:rsid w:val="00E9371F"/>
    <w:rsid w:val="00E96813"/>
    <w:rsid w:val="00EA010F"/>
    <w:rsid w:val="00EA07EB"/>
    <w:rsid w:val="00EA196E"/>
    <w:rsid w:val="00EA3FAA"/>
    <w:rsid w:val="00EA6C64"/>
    <w:rsid w:val="00EB1540"/>
    <w:rsid w:val="00EB3CF0"/>
    <w:rsid w:val="00EB622B"/>
    <w:rsid w:val="00EC1803"/>
    <w:rsid w:val="00ED78AE"/>
    <w:rsid w:val="00EE12A0"/>
    <w:rsid w:val="00EE2F48"/>
    <w:rsid w:val="00EE3616"/>
    <w:rsid w:val="00EF0B8B"/>
    <w:rsid w:val="00EF2D50"/>
    <w:rsid w:val="00EF47BB"/>
    <w:rsid w:val="00EF4803"/>
    <w:rsid w:val="00EF6267"/>
    <w:rsid w:val="00EF6811"/>
    <w:rsid w:val="00EF681D"/>
    <w:rsid w:val="00EF6903"/>
    <w:rsid w:val="00F00E39"/>
    <w:rsid w:val="00F01809"/>
    <w:rsid w:val="00F02279"/>
    <w:rsid w:val="00F07AEC"/>
    <w:rsid w:val="00F10F80"/>
    <w:rsid w:val="00F1355A"/>
    <w:rsid w:val="00F243EC"/>
    <w:rsid w:val="00F258B0"/>
    <w:rsid w:val="00F33583"/>
    <w:rsid w:val="00F42254"/>
    <w:rsid w:val="00F53068"/>
    <w:rsid w:val="00F53219"/>
    <w:rsid w:val="00F6020C"/>
    <w:rsid w:val="00F634A8"/>
    <w:rsid w:val="00F6504E"/>
    <w:rsid w:val="00F669AA"/>
    <w:rsid w:val="00F70399"/>
    <w:rsid w:val="00F71BAD"/>
    <w:rsid w:val="00F7226D"/>
    <w:rsid w:val="00F7332E"/>
    <w:rsid w:val="00F7365F"/>
    <w:rsid w:val="00F77064"/>
    <w:rsid w:val="00F77C25"/>
    <w:rsid w:val="00F83BD7"/>
    <w:rsid w:val="00F87272"/>
    <w:rsid w:val="00F8776C"/>
    <w:rsid w:val="00F9413A"/>
    <w:rsid w:val="00F965A4"/>
    <w:rsid w:val="00F97A35"/>
    <w:rsid w:val="00FA028C"/>
    <w:rsid w:val="00FA0F66"/>
    <w:rsid w:val="00FA1775"/>
    <w:rsid w:val="00FA44EB"/>
    <w:rsid w:val="00FA47A1"/>
    <w:rsid w:val="00FA4AC8"/>
    <w:rsid w:val="00FA5942"/>
    <w:rsid w:val="00FB16EE"/>
    <w:rsid w:val="00FB4988"/>
    <w:rsid w:val="00FB5F0C"/>
    <w:rsid w:val="00FC33DB"/>
    <w:rsid w:val="00FC45F9"/>
    <w:rsid w:val="00FC75CC"/>
    <w:rsid w:val="00FD0BE8"/>
    <w:rsid w:val="00FD0BF4"/>
    <w:rsid w:val="00FD1DF1"/>
    <w:rsid w:val="00FD255E"/>
    <w:rsid w:val="00FD257C"/>
    <w:rsid w:val="00FD3DE6"/>
    <w:rsid w:val="00FD4579"/>
    <w:rsid w:val="00FE5F25"/>
    <w:rsid w:val="00FF181B"/>
    <w:rsid w:val="00FF55CC"/>
    <w:rsid w:val="00FF77B9"/>
    <w:rsid w:val="00FF77EC"/>
    <w:rsid w:val="00FF78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9EEF2"/>
  <w15:docId w15:val="{99546E6E-63A9-4452-A7A2-05D7F1068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7E21"/>
    <w:pPr>
      <w:jc w:val="both"/>
    </w:pPr>
  </w:style>
  <w:style w:type="paragraph" w:styleId="Titre1">
    <w:name w:val="heading 1"/>
    <w:basedOn w:val="Normal"/>
    <w:next w:val="Normal"/>
    <w:link w:val="Titre1Car"/>
    <w:uiPriority w:val="9"/>
    <w:qFormat/>
    <w:rsid w:val="002A3B90"/>
    <w:pPr>
      <w:keepNext/>
      <w:keepLines/>
      <w:spacing w:before="240" w:after="0"/>
      <w:outlineLvl w:val="0"/>
    </w:pPr>
    <w:rPr>
      <w:rFonts w:asciiTheme="majorHAnsi" w:eastAsiaTheme="majorEastAsia" w:hAnsiTheme="majorHAnsi" w:cstheme="majorBidi"/>
      <w:b/>
      <w:color w:val="ED7D31" w:themeColor="accent2"/>
      <w:sz w:val="32"/>
      <w:szCs w:val="32"/>
    </w:rPr>
  </w:style>
  <w:style w:type="paragraph" w:styleId="Titre2">
    <w:name w:val="heading 2"/>
    <w:basedOn w:val="Normal"/>
    <w:next w:val="Normal"/>
    <w:link w:val="Titre2Car"/>
    <w:uiPriority w:val="9"/>
    <w:unhideWhenUsed/>
    <w:qFormat/>
    <w:rsid w:val="00E24D72"/>
    <w:pPr>
      <w:keepNext/>
      <w:keepLines/>
      <w:spacing w:before="40" w:after="0"/>
      <w:outlineLvl w:val="1"/>
    </w:pPr>
    <w:rPr>
      <w:rFonts w:asciiTheme="majorHAnsi" w:eastAsiaTheme="majorEastAsia" w:hAnsiTheme="majorHAnsi" w:cstheme="majorBidi"/>
      <w:b/>
      <w:color w:val="ED7D31" w:themeColor="accent2"/>
      <w:sz w:val="26"/>
      <w:szCs w:val="26"/>
    </w:rPr>
  </w:style>
  <w:style w:type="paragraph" w:styleId="Titre3">
    <w:name w:val="heading 3"/>
    <w:basedOn w:val="Normal"/>
    <w:next w:val="Normal"/>
    <w:link w:val="Titre3Car"/>
    <w:uiPriority w:val="9"/>
    <w:unhideWhenUsed/>
    <w:qFormat/>
    <w:rsid w:val="0020162A"/>
    <w:pPr>
      <w:keepNext/>
      <w:keepLines/>
      <w:spacing w:before="40" w:after="0"/>
      <w:outlineLvl w:val="2"/>
    </w:pPr>
    <w:rPr>
      <w:rFonts w:asciiTheme="majorHAnsi" w:eastAsiaTheme="majorEastAsia" w:hAnsiTheme="majorHAnsi" w:cstheme="majorBidi"/>
      <w:color w:val="ED7D31" w:themeColor="accent2"/>
      <w:sz w:val="24"/>
      <w:szCs w:val="24"/>
    </w:rPr>
  </w:style>
  <w:style w:type="paragraph" w:styleId="Titre4">
    <w:name w:val="heading 4"/>
    <w:basedOn w:val="Normal"/>
    <w:next w:val="Normal"/>
    <w:link w:val="Titre4Car"/>
    <w:uiPriority w:val="9"/>
    <w:unhideWhenUsed/>
    <w:qFormat/>
    <w:rsid w:val="00F7332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46677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5C1229"/>
    <w:pPr>
      <w:ind w:left="720"/>
      <w:contextualSpacing/>
    </w:pPr>
  </w:style>
  <w:style w:type="paragraph" w:styleId="Rvision">
    <w:name w:val="Revision"/>
    <w:hidden/>
    <w:uiPriority w:val="99"/>
    <w:semiHidden/>
    <w:rsid w:val="007E2BCB"/>
    <w:pPr>
      <w:spacing w:after="0" w:line="240" w:lineRule="auto"/>
    </w:pPr>
  </w:style>
  <w:style w:type="character" w:styleId="Marquedecommentaire">
    <w:name w:val="annotation reference"/>
    <w:basedOn w:val="Policepardfaut"/>
    <w:uiPriority w:val="99"/>
    <w:semiHidden/>
    <w:unhideWhenUsed/>
    <w:rsid w:val="007E2BCB"/>
    <w:rPr>
      <w:sz w:val="16"/>
      <w:szCs w:val="16"/>
    </w:rPr>
  </w:style>
  <w:style w:type="paragraph" w:styleId="Commentaire">
    <w:name w:val="annotation text"/>
    <w:basedOn w:val="Normal"/>
    <w:link w:val="CommentaireCar"/>
    <w:uiPriority w:val="99"/>
    <w:unhideWhenUsed/>
    <w:rsid w:val="007E2BCB"/>
    <w:pPr>
      <w:spacing w:line="240" w:lineRule="auto"/>
    </w:pPr>
    <w:rPr>
      <w:sz w:val="20"/>
      <w:szCs w:val="20"/>
    </w:rPr>
  </w:style>
  <w:style w:type="character" w:customStyle="1" w:styleId="CommentaireCar">
    <w:name w:val="Commentaire Car"/>
    <w:basedOn w:val="Policepardfaut"/>
    <w:link w:val="Commentaire"/>
    <w:uiPriority w:val="99"/>
    <w:rsid w:val="007E2BCB"/>
    <w:rPr>
      <w:sz w:val="20"/>
      <w:szCs w:val="20"/>
    </w:rPr>
  </w:style>
  <w:style w:type="paragraph" w:styleId="Objetducommentaire">
    <w:name w:val="annotation subject"/>
    <w:basedOn w:val="Commentaire"/>
    <w:next w:val="Commentaire"/>
    <w:link w:val="ObjetducommentaireCar"/>
    <w:uiPriority w:val="99"/>
    <w:semiHidden/>
    <w:unhideWhenUsed/>
    <w:rsid w:val="007E2BCB"/>
    <w:rPr>
      <w:b/>
      <w:bCs/>
    </w:rPr>
  </w:style>
  <w:style w:type="character" w:customStyle="1" w:styleId="ObjetducommentaireCar">
    <w:name w:val="Objet du commentaire Car"/>
    <w:basedOn w:val="CommentaireCar"/>
    <w:link w:val="Objetducommentaire"/>
    <w:uiPriority w:val="99"/>
    <w:semiHidden/>
    <w:rsid w:val="007E2BCB"/>
    <w:rPr>
      <w:b/>
      <w:bCs/>
      <w:sz w:val="20"/>
      <w:szCs w:val="20"/>
    </w:rPr>
  </w:style>
  <w:style w:type="character" w:styleId="Lienhypertexte">
    <w:name w:val="Hyperlink"/>
    <w:basedOn w:val="Policepardfaut"/>
    <w:uiPriority w:val="99"/>
    <w:unhideWhenUsed/>
    <w:rsid w:val="003B745D"/>
    <w:rPr>
      <w:color w:val="0563C1" w:themeColor="hyperlink"/>
      <w:u w:val="single"/>
    </w:rPr>
  </w:style>
  <w:style w:type="character" w:customStyle="1" w:styleId="Mentionnonrsolue1">
    <w:name w:val="Mention non résolue1"/>
    <w:basedOn w:val="Policepardfaut"/>
    <w:uiPriority w:val="99"/>
    <w:semiHidden/>
    <w:unhideWhenUsed/>
    <w:rsid w:val="003B745D"/>
    <w:rPr>
      <w:color w:val="605E5C"/>
      <w:shd w:val="clear" w:color="auto" w:fill="E1DFDD"/>
    </w:rPr>
  </w:style>
  <w:style w:type="paragraph" w:customStyle="1" w:styleId="pf0">
    <w:name w:val="pf0"/>
    <w:basedOn w:val="Normal"/>
    <w:rsid w:val="00BF5B1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f01">
    <w:name w:val="cf01"/>
    <w:basedOn w:val="Policepardfaut"/>
    <w:rsid w:val="00BF5B1E"/>
    <w:rPr>
      <w:rFonts w:ascii="Segoe UI" w:hAnsi="Segoe UI" w:cs="Segoe UI" w:hint="default"/>
      <w:sz w:val="18"/>
      <w:szCs w:val="18"/>
    </w:rPr>
  </w:style>
  <w:style w:type="paragraph" w:styleId="Textedebulles">
    <w:name w:val="Balloon Text"/>
    <w:basedOn w:val="Normal"/>
    <w:link w:val="TextedebullesCar"/>
    <w:uiPriority w:val="99"/>
    <w:semiHidden/>
    <w:unhideWhenUsed/>
    <w:rsid w:val="002659E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659E4"/>
    <w:rPr>
      <w:rFonts w:ascii="Segoe UI" w:hAnsi="Segoe UI" w:cs="Segoe UI"/>
      <w:sz w:val="18"/>
      <w:szCs w:val="18"/>
    </w:rPr>
  </w:style>
  <w:style w:type="paragraph" w:styleId="En-tte">
    <w:name w:val="header"/>
    <w:basedOn w:val="Normal"/>
    <w:link w:val="En-tteCar"/>
    <w:uiPriority w:val="99"/>
    <w:unhideWhenUsed/>
    <w:rsid w:val="00925431"/>
    <w:pPr>
      <w:tabs>
        <w:tab w:val="center" w:pos="4536"/>
        <w:tab w:val="right" w:pos="9072"/>
      </w:tabs>
      <w:spacing w:after="0" w:line="240" w:lineRule="auto"/>
    </w:pPr>
  </w:style>
  <w:style w:type="character" w:customStyle="1" w:styleId="En-tteCar">
    <w:name w:val="En-tête Car"/>
    <w:basedOn w:val="Policepardfaut"/>
    <w:link w:val="En-tte"/>
    <w:uiPriority w:val="99"/>
    <w:rsid w:val="00925431"/>
  </w:style>
  <w:style w:type="paragraph" w:styleId="Pieddepage">
    <w:name w:val="footer"/>
    <w:basedOn w:val="Normal"/>
    <w:link w:val="PieddepageCar"/>
    <w:uiPriority w:val="99"/>
    <w:unhideWhenUsed/>
    <w:rsid w:val="009254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5431"/>
  </w:style>
  <w:style w:type="character" w:customStyle="1" w:styleId="Titre1Car">
    <w:name w:val="Titre 1 Car"/>
    <w:basedOn w:val="Policepardfaut"/>
    <w:link w:val="Titre1"/>
    <w:uiPriority w:val="9"/>
    <w:rsid w:val="002A3B90"/>
    <w:rPr>
      <w:rFonts w:asciiTheme="majorHAnsi" w:eastAsiaTheme="majorEastAsia" w:hAnsiTheme="majorHAnsi" w:cstheme="majorBidi"/>
      <w:b/>
      <w:color w:val="ED7D31" w:themeColor="accent2"/>
      <w:sz w:val="32"/>
      <w:szCs w:val="32"/>
    </w:rPr>
  </w:style>
  <w:style w:type="character" w:customStyle="1" w:styleId="Titre2Car">
    <w:name w:val="Titre 2 Car"/>
    <w:basedOn w:val="Policepardfaut"/>
    <w:link w:val="Titre2"/>
    <w:uiPriority w:val="9"/>
    <w:rsid w:val="00E24D72"/>
    <w:rPr>
      <w:rFonts w:asciiTheme="majorHAnsi" w:eastAsiaTheme="majorEastAsia" w:hAnsiTheme="majorHAnsi" w:cstheme="majorBidi"/>
      <w:b/>
      <w:color w:val="ED7D31" w:themeColor="accent2"/>
      <w:sz w:val="26"/>
      <w:szCs w:val="26"/>
    </w:rPr>
  </w:style>
  <w:style w:type="character" w:customStyle="1" w:styleId="Titre3Car">
    <w:name w:val="Titre 3 Car"/>
    <w:basedOn w:val="Policepardfaut"/>
    <w:link w:val="Titre3"/>
    <w:uiPriority w:val="9"/>
    <w:rsid w:val="0020162A"/>
    <w:rPr>
      <w:rFonts w:asciiTheme="majorHAnsi" w:eastAsiaTheme="majorEastAsia" w:hAnsiTheme="majorHAnsi" w:cstheme="majorBidi"/>
      <w:color w:val="ED7D31" w:themeColor="accent2"/>
      <w:sz w:val="24"/>
      <w:szCs w:val="24"/>
    </w:rPr>
  </w:style>
  <w:style w:type="character" w:styleId="Accentuation">
    <w:name w:val="Emphasis"/>
    <w:basedOn w:val="Policepardfaut"/>
    <w:uiPriority w:val="20"/>
    <w:qFormat/>
    <w:rsid w:val="002A3B90"/>
    <w:rPr>
      <w:i/>
      <w:iCs/>
    </w:rPr>
  </w:style>
  <w:style w:type="paragraph" w:styleId="Sansinterligne">
    <w:name w:val="No Spacing"/>
    <w:qFormat/>
    <w:rsid w:val="002A3B90"/>
    <w:pPr>
      <w:spacing w:after="0" w:line="240" w:lineRule="auto"/>
    </w:pPr>
  </w:style>
  <w:style w:type="paragraph" w:customStyle="1" w:styleId="Corpsdetexte21">
    <w:name w:val="Corps de texte 21"/>
    <w:basedOn w:val="Normal"/>
    <w:rsid w:val="002A3B90"/>
    <w:pPr>
      <w:widowControl w:val="0"/>
      <w:adjustRightInd w:val="0"/>
      <w:spacing w:after="0" w:line="360" w:lineRule="atLeast"/>
    </w:pPr>
    <w:rPr>
      <w:rFonts w:ascii="Times New Roman" w:eastAsia="Times New Roman" w:hAnsi="Times New Roman" w:cs="Times New Roman"/>
      <w:szCs w:val="20"/>
    </w:rPr>
  </w:style>
  <w:style w:type="table" w:styleId="Grilledutableau">
    <w:name w:val="Table Grid"/>
    <w:basedOn w:val="TableauNormal"/>
    <w:uiPriority w:val="39"/>
    <w:rsid w:val="002A3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3B90"/>
    <w:pPr>
      <w:autoSpaceDE w:val="0"/>
      <w:autoSpaceDN w:val="0"/>
      <w:adjustRightInd w:val="0"/>
      <w:spacing w:after="0" w:line="240" w:lineRule="auto"/>
    </w:pPr>
    <w:rPr>
      <w:rFonts w:ascii="Arial" w:eastAsia="Calibri" w:hAnsi="Arial" w:cs="Arial"/>
      <w:color w:val="000000"/>
      <w:sz w:val="24"/>
      <w:szCs w:val="24"/>
    </w:rPr>
  </w:style>
  <w:style w:type="paragraph" w:styleId="Titre">
    <w:name w:val="Title"/>
    <w:basedOn w:val="Normal"/>
    <w:next w:val="Normal"/>
    <w:link w:val="TitreCar"/>
    <w:uiPriority w:val="10"/>
    <w:qFormat/>
    <w:rsid w:val="002A3B90"/>
    <w:pPr>
      <w:spacing w:after="0" w:line="240" w:lineRule="auto"/>
      <w:contextualSpacing/>
    </w:pPr>
    <w:rPr>
      <w:rFonts w:asciiTheme="majorHAnsi" w:eastAsiaTheme="majorEastAsia" w:hAnsiTheme="majorHAnsi" w:cstheme="majorBidi"/>
      <w:b/>
      <w:color w:val="ED7D31" w:themeColor="accent2"/>
      <w:spacing w:val="-10"/>
      <w:kern w:val="28"/>
      <w:sz w:val="56"/>
      <w:szCs w:val="56"/>
    </w:rPr>
  </w:style>
  <w:style w:type="character" w:customStyle="1" w:styleId="TitreCar">
    <w:name w:val="Titre Car"/>
    <w:basedOn w:val="Policepardfaut"/>
    <w:link w:val="Titre"/>
    <w:uiPriority w:val="10"/>
    <w:rsid w:val="002A3B90"/>
    <w:rPr>
      <w:rFonts w:asciiTheme="majorHAnsi" w:eastAsiaTheme="majorEastAsia" w:hAnsiTheme="majorHAnsi" w:cstheme="majorBidi"/>
      <w:b/>
      <w:color w:val="ED7D31" w:themeColor="accent2"/>
      <w:spacing w:val="-10"/>
      <w:kern w:val="28"/>
      <w:sz w:val="56"/>
      <w:szCs w:val="56"/>
    </w:rPr>
  </w:style>
  <w:style w:type="character" w:customStyle="1" w:styleId="Mentionnonrsolue2">
    <w:name w:val="Mention non résolue2"/>
    <w:basedOn w:val="Policepardfaut"/>
    <w:uiPriority w:val="99"/>
    <w:semiHidden/>
    <w:unhideWhenUsed/>
    <w:rsid w:val="002A3B90"/>
    <w:rPr>
      <w:color w:val="605E5C"/>
      <w:shd w:val="clear" w:color="auto" w:fill="E1DFDD"/>
    </w:rPr>
  </w:style>
  <w:style w:type="paragraph" w:styleId="En-ttedetabledesmatires">
    <w:name w:val="TOC Heading"/>
    <w:basedOn w:val="Titre1"/>
    <w:next w:val="Normal"/>
    <w:uiPriority w:val="39"/>
    <w:unhideWhenUsed/>
    <w:qFormat/>
    <w:rsid w:val="0020162A"/>
    <w:pPr>
      <w:outlineLvl w:val="9"/>
    </w:pPr>
    <w:rPr>
      <w:b w:val="0"/>
      <w:color w:val="2E74B5" w:themeColor="accent1" w:themeShade="BF"/>
      <w:lang w:eastAsia="fr-FR"/>
    </w:rPr>
  </w:style>
  <w:style w:type="paragraph" w:styleId="TM1">
    <w:name w:val="toc 1"/>
    <w:basedOn w:val="Normal"/>
    <w:next w:val="Normal"/>
    <w:autoRedefine/>
    <w:uiPriority w:val="39"/>
    <w:unhideWhenUsed/>
    <w:rsid w:val="00AE1DD3"/>
    <w:pPr>
      <w:tabs>
        <w:tab w:val="left" w:pos="440"/>
        <w:tab w:val="right" w:leader="dot" w:pos="9062"/>
      </w:tabs>
      <w:spacing w:after="100"/>
    </w:pPr>
  </w:style>
  <w:style w:type="paragraph" w:styleId="TM2">
    <w:name w:val="toc 2"/>
    <w:basedOn w:val="Normal"/>
    <w:next w:val="Normal"/>
    <w:autoRedefine/>
    <w:uiPriority w:val="39"/>
    <w:unhideWhenUsed/>
    <w:rsid w:val="000E287D"/>
    <w:pPr>
      <w:tabs>
        <w:tab w:val="left" w:pos="660"/>
        <w:tab w:val="right" w:leader="dot" w:pos="9062"/>
      </w:tabs>
      <w:spacing w:after="100"/>
      <w:ind w:left="220"/>
    </w:pPr>
  </w:style>
  <w:style w:type="paragraph" w:styleId="TM3">
    <w:name w:val="toc 3"/>
    <w:basedOn w:val="Normal"/>
    <w:next w:val="Normal"/>
    <w:autoRedefine/>
    <w:uiPriority w:val="39"/>
    <w:unhideWhenUsed/>
    <w:rsid w:val="0020162A"/>
    <w:pPr>
      <w:spacing w:after="100"/>
      <w:ind w:left="440"/>
    </w:pPr>
  </w:style>
  <w:style w:type="paragraph" w:styleId="NormalWeb">
    <w:name w:val="Normal (Web)"/>
    <w:basedOn w:val="Normal"/>
    <w:uiPriority w:val="99"/>
    <w:unhideWhenUsed/>
    <w:rsid w:val="00EA6C6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A2061B"/>
    <w:rPr>
      <w:color w:val="954F72" w:themeColor="followedHyperlink"/>
      <w:u w:val="single"/>
    </w:rPr>
  </w:style>
  <w:style w:type="character" w:customStyle="1" w:styleId="Mentionnonrsolue3">
    <w:name w:val="Mention non résolue3"/>
    <w:basedOn w:val="Policepardfaut"/>
    <w:uiPriority w:val="99"/>
    <w:semiHidden/>
    <w:unhideWhenUsed/>
    <w:rsid w:val="00A2061B"/>
    <w:rPr>
      <w:color w:val="605E5C"/>
      <w:shd w:val="clear" w:color="auto" w:fill="E1DFDD"/>
    </w:rPr>
  </w:style>
  <w:style w:type="character" w:customStyle="1" w:styleId="Mentionnonrsolue4">
    <w:name w:val="Mention non résolue4"/>
    <w:basedOn w:val="Policepardfaut"/>
    <w:uiPriority w:val="99"/>
    <w:semiHidden/>
    <w:unhideWhenUsed/>
    <w:rsid w:val="00207A52"/>
    <w:rPr>
      <w:color w:val="605E5C"/>
      <w:shd w:val="clear" w:color="auto" w:fill="E1DFDD"/>
    </w:rPr>
  </w:style>
  <w:style w:type="character" w:customStyle="1" w:styleId="NotedebasdepageCar">
    <w:name w:val="Note de bas de page Car"/>
    <w:basedOn w:val="Policepardfaut"/>
    <w:link w:val="Notedebasdepage"/>
    <w:uiPriority w:val="99"/>
    <w:semiHidden/>
    <w:qFormat/>
    <w:rsid w:val="00B92712"/>
    <w:rPr>
      <w:sz w:val="20"/>
      <w:szCs w:val="20"/>
    </w:rPr>
  </w:style>
  <w:style w:type="character" w:customStyle="1" w:styleId="Caractresdenotedebasdepage">
    <w:name w:val="Caractères de note de bas de page"/>
    <w:basedOn w:val="Policepardfaut"/>
    <w:uiPriority w:val="99"/>
    <w:semiHidden/>
    <w:unhideWhenUsed/>
    <w:qFormat/>
    <w:rsid w:val="00B92712"/>
    <w:rPr>
      <w:vertAlign w:val="superscript"/>
    </w:rPr>
  </w:style>
  <w:style w:type="character" w:styleId="Appelnotedebasdep">
    <w:name w:val="footnote reference"/>
    <w:rsid w:val="00B92712"/>
    <w:rPr>
      <w:vertAlign w:val="superscript"/>
    </w:rPr>
  </w:style>
  <w:style w:type="paragraph" w:customStyle="1" w:styleId="Standard">
    <w:name w:val="Standard"/>
    <w:qFormat/>
    <w:rsid w:val="00B92712"/>
    <w:pPr>
      <w:suppressAutoHyphens/>
      <w:spacing w:after="0" w:line="240" w:lineRule="auto"/>
      <w:textAlignment w:val="baseline"/>
    </w:pPr>
    <w:rPr>
      <w:rFonts w:ascii="Liberation Serif" w:eastAsia="SimSun" w:hAnsi="Liberation Serif" w:cs="Mangal"/>
      <w:color w:val="00000A"/>
      <w:kern w:val="2"/>
      <w:sz w:val="24"/>
      <w:szCs w:val="24"/>
      <w:lang w:eastAsia="zh-CN" w:bidi="hi-IN"/>
    </w:rPr>
  </w:style>
  <w:style w:type="paragraph" w:customStyle="1" w:styleId="TableParagraph">
    <w:name w:val="Table Paragraph"/>
    <w:basedOn w:val="Normal"/>
    <w:uiPriority w:val="1"/>
    <w:qFormat/>
    <w:rsid w:val="00B92712"/>
    <w:pPr>
      <w:widowControl w:val="0"/>
      <w:suppressAutoHyphens/>
      <w:spacing w:after="0" w:line="240" w:lineRule="auto"/>
      <w:ind w:left="102"/>
    </w:pPr>
    <w:rPr>
      <w:rFonts w:ascii="Arial" w:eastAsia="Arial" w:hAnsi="Arial" w:cs="Arial"/>
      <w:lang w:val="en-US"/>
    </w:rPr>
  </w:style>
  <w:style w:type="paragraph" w:styleId="Notedebasdepage">
    <w:name w:val="footnote text"/>
    <w:basedOn w:val="Normal"/>
    <w:link w:val="NotedebasdepageCar"/>
    <w:uiPriority w:val="99"/>
    <w:semiHidden/>
    <w:unhideWhenUsed/>
    <w:rsid w:val="00B92712"/>
    <w:pPr>
      <w:suppressAutoHyphens/>
      <w:spacing w:after="0" w:line="240" w:lineRule="auto"/>
    </w:pPr>
    <w:rPr>
      <w:sz w:val="20"/>
      <w:szCs w:val="20"/>
    </w:rPr>
  </w:style>
  <w:style w:type="character" w:customStyle="1" w:styleId="NotedebasdepageCar1">
    <w:name w:val="Note de bas de page Car1"/>
    <w:basedOn w:val="Policepardfaut"/>
    <w:uiPriority w:val="99"/>
    <w:semiHidden/>
    <w:rsid w:val="00B92712"/>
    <w:rPr>
      <w:sz w:val="20"/>
      <w:szCs w:val="20"/>
    </w:rPr>
  </w:style>
  <w:style w:type="character" w:customStyle="1" w:styleId="Mentionnonrsolue5">
    <w:name w:val="Mention non résolue5"/>
    <w:basedOn w:val="Policepardfaut"/>
    <w:uiPriority w:val="99"/>
    <w:semiHidden/>
    <w:unhideWhenUsed/>
    <w:rsid w:val="0001381B"/>
    <w:rPr>
      <w:color w:val="605E5C"/>
      <w:shd w:val="clear" w:color="auto" w:fill="E1DFDD"/>
    </w:rPr>
  </w:style>
  <w:style w:type="character" w:customStyle="1" w:styleId="ilfuvd">
    <w:name w:val="ilfuvd"/>
    <w:basedOn w:val="Policepardfaut"/>
    <w:rsid w:val="008D3368"/>
  </w:style>
  <w:style w:type="character" w:customStyle="1" w:styleId="cf11">
    <w:name w:val="cf11"/>
    <w:basedOn w:val="Policepardfaut"/>
    <w:rsid w:val="00096589"/>
    <w:rPr>
      <w:rFonts w:ascii="Segoe UI" w:hAnsi="Segoe UI" w:cs="Segoe UI" w:hint="default"/>
      <w:sz w:val="18"/>
      <w:szCs w:val="18"/>
      <w:shd w:val="clear" w:color="auto" w:fill="00FF00"/>
    </w:rPr>
  </w:style>
  <w:style w:type="character" w:customStyle="1" w:styleId="Mentionnonrsolue6">
    <w:name w:val="Mention non résolue6"/>
    <w:basedOn w:val="Policepardfaut"/>
    <w:uiPriority w:val="99"/>
    <w:semiHidden/>
    <w:unhideWhenUsed/>
    <w:rsid w:val="002B31E9"/>
    <w:rPr>
      <w:color w:val="605E5C"/>
      <w:shd w:val="clear" w:color="auto" w:fill="E1DFDD"/>
    </w:rPr>
  </w:style>
  <w:style w:type="paragraph" w:styleId="Corpsdetexte">
    <w:name w:val="Body Text"/>
    <w:basedOn w:val="Normal"/>
    <w:link w:val="CorpsdetexteCar"/>
    <w:uiPriority w:val="1"/>
    <w:semiHidden/>
    <w:unhideWhenUsed/>
    <w:qFormat/>
    <w:rsid w:val="00351026"/>
    <w:pPr>
      <w:widowControl w:val="0"/>
      <w:suppressAutoHyphens/>
      <w:spacing w:after="0" w:line="240" w:lineRule="auto"/>
    </w:pPr>
    <w:rPr>
      <w:rFonts w:ascii="Arial" w:eastAsia="Arial" w:hAnsi="Arial" w:cs="Arial"/>
      <w:sz w:val="21"/>
      <w:szCs w:val="21"/>
      <w:lang w:val="en-US"/>
    </w:rPr>
  </w:style>
  <w:style w:type="character" w:customStyle="1" w:styleId="CorpsdetexteCar">
    <w:name w:val="Corps de texte Car"/>
    <w:basedOn w:val="Policepardfaut"/>
    <w:link w:val="Corpsdetexte"/>
    <w:uiPriority w:val="1"/>
    <w:semiHidden/>
    <w:qFormat/>
    <w:rsid w:val="00351026"/>
    <w:rPr>
      <w:rFonts w:ascii="Arial" w:eastAsia="Arial" w:hAnsi="Arial" w:cs="Arial"/>
      <w:sz w:val="21"/>
      <w:szCs w:val="21"/>
      <w:lang w:val="en-US"/>
    </w:rPr>
  </w:style>
  <w:style w:type="character" w:customStyle="1" w:styleId="ParagraphedelisteCar">
    <w:name w:val="Paragraphe de liste Car"/>
    <w:basedOn w:val="Policepardfaut"/>
    <w:link w:val="Paragraphedeliste"/>
    <w:uiPriority w:val="34"/>
    <w:qFormat/>
    <w:locked/>
    <w:rsid w:val="00351026"/>
  </w:style>
  <w:style w:type="character" w:customStyle="1" w:styleId="typedetexte">
    <w:name w:val="type de texte"/>
    <w:qFormat/>
    <w:rsid w:val="00351026"/>
    <w:rPr>
      <w:rFonts w:ascii="Times New Roman" w:hAnsi="Times New Roman" w:cs="Times New Roman" w:hint="default"/>
      <w:sz w:val="24"/>
      <w:lang w:val="en-US"/>
    </w:rPr>
  </w:style>
  <w:style w:type="character" w:customStyle="1" w:styleId="Titre4Car">
    <w:name w:val="Titre 4 Car"/>
    <w:basedOn w:val="Policepardfaut"/>
    <w:link w:val="Titre4"/>
    <w:uiPriority w:val="9"/>
    <w:rsid w:val="00F7332E"/>
    <w:rPr>
      <w:rFonts w:asciiTheme="majorHAnsi" w:eastAsiaTheme="majorEastAsia" w:hAnsiTheme="majorHAnsi" w:cstheme="majorBidi"/>
      <w:i/>
      <w:iCs/>
      <w:color w:val="2E74B5" w:themeColor="accent1" w:themeShade="BF"/>
    </w:rPr>
  </w:style>
  <w:style w:type="character" w:styleId="Mentionnonrsolue">
    <w:name w:val="Unresolved Mention"/>
    <w:basedOn w:val="Policepardfaut"/>
    <w:uiPriority w:val="99"/>
    <w:semiHidden/>
    <w:unhideWhenUsed/>
    <w:rsid w:val="008B0FB8"/>
    <w:rPr>
      <w:color w:val="605E5C"/>
      <w:shd w:val="clear" w:color="auto" w:fill="E1DFDD"/>
    </w:rPr>
  </w:style>
  <w:style w:type="character" w:customStyle="1" w:styleId="Titre5Car">
    <w:name w:val="Titre 5 Car"/>
    <w:basedOn w:val="Policepardfaut"/>
    <w:link w:val="Titre5"/>
    <w:uiPriority w:val="9"/>
    <w:rsid w:val="00466773"/>
    <w:rPr>
      <w:rFonts w:asciiTheme="majorHAnsi" w:eastAsiaTheme="majorEastAsia" w:hAnsiTheme="majorHAnsi" w:cstheme="majorBidi"/>
      <w:color w:val="2E74B5" w:themeColor="accent1" w:themeShade="BF"/>
    </w:rPr>
  </w:style>
  <w:style w:type="paragraph" w:styleId="Notedefin">
    <w:name w:val="endnote text"/>
    <w:basedOn w:val="Normal"/>
    <w:link w:val="NotedefinCar"/>
    <w:uiPriority w:val="99"/>
    <w:semiHidden/>
    <w:unhideWhenUsed/>
    <w:rsid w:val="00A22D72"/>
    <w:pPr>
      <w:spacing w:after="0" w:line="240" w:lineRule="auto"/>
    </w:pPr>
    <w:rPr>
      <w:sz w:val="20"/>
      <w:szCs w:val="20"/>
    </w:rPr>
  </w:style>
  <w:style w:type="character" w:customStyle="1" w:styleId="NotedefinCar">
    <w:name w:val="Note de fin Car"/>
    <w:basedOn w:val="Policepardfaut"/>
    <w:link w:val="Notedefin"/>
    <w:uiPriority w:val="99"/>
    <w:semiHidden/>
    <w:rsid w:val="00A22D72"/>
    <w:rPr>
      <w:sz w:val="20"/>
      <w:szCs w:val="20"/>
    </w:rPr>
  </w:style>
  <w:style w:type="character" w:styleId="Appeldenotedefin">
    <w:name w:val="endnote reference"/>
    <w:basedOn w:val="Policepardfaut"/>
    <w:uiPriority w:val="99"/>
    <w:semiHidden/>
    <w:unhideWhenUsed/>
    <w:rsid w:val="00A22D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0440">
      <w:bodyDiv w:val="1"/>
      <w:marLeft w:val="0"/>
      <w:marRight w:val="0"/>
      <w:marTop w:val="0"/>
      <w:marBottom w:val="0"/>
      <w:divBdr>
        <w:top w:val="none" w:sz="0" w:space="0" w:color="auto"/>
        <w:left w:val="none" w:sz="0" w:space="0" w:color="auto"/>
        <w:bottom w:val="none" w:sz="0" w:space="0" w:color="auto"/>
        <w:right w:val="none" w:sz="0" w:space="0" w:color="auto"/>
      </w:divBdr>
      <w:divsChild>
        <w:div w:id="1194660165">
          <w:marLeft w:val="547"/>
          <w:marRight w:val="0"/>
          <w:marTop w:val="67"/>
          <w:marBottom w:val="0"/>
          <w:divBdr>
            <w:top w:val="none" w:sz="0" w:space="0" w:color="auto"/>
            <w:left w:val="none" w:sz="0" w:space="0" w:color="auto"/>
            <w:bottom w:val="none" w:sz="0" w:space="0" w:color="auto"/>
            <w:right w:val="none" w:sz="0" w:space="0" w:color="auto"/>
          </w:divBdr>
        </w:div>
      </w:divsChild>
    </w:div>
    <w:div w:id="10377621">
      <w:bodyDiv w:val="1"/>
      <w:marLeft w:val="0"/>
      <w:marRight w:val="0"/>
      <w:marTop w:val="0"/>
      <w:marBottom w:val="0"/>
      <w:divBdr>
        <w:top w:val="none" w:sz="0" w:space="0" w:color="auto"/>
        <w:left w:val="none" w:sz="0" w:space="0" w:color="auto"/>
        <w:bottom w:val="none" w:sz="0" w:space="0" w:color="auto"/>
        <w:right w:val="none" w:sz="0" w:space="0" w:color="auto"/>
      </w:divBdr>
      <w:divsChild>
        <w:div w:id="557011293">
          <w:marLeft w:val="446"/>
          <w:marRight w:val="0"/>
          <w:marTop w:val="40"/>
          <w:marBottom w:val="0"/>
          <w:divBdr>
            <w:top w:val="none" w:sz="0" w:space="0" w:color="auto"/>
            <w:left w:val="none" w:sz="0" w:space="0" w:color="auto"/>
            <w:bottom w:val="none" w:sz="0" w:space="0" w:color="auto"/>
            <w:right w:val="none" w:sz="0" w:space="0" w:color="auto"/>
          </w:divBdr>
        </w:div>
      </w:divsChild>
    </w:div>
    <w:div w:id="59257128">
      <w:bodyDiv w:val="1"/>
      <w:marLeft w:val="0"/>
      <w:marRight w:val="0"/>
      <w:marTop w:val="0"/>
      <w:marBottom w:val="0"/>
      <w:divBdr>
        <w:top w:val="none" w:sz="0" w:space="0" w:color="auto"/>
        <w:left w:val="none" w:sz="0" w:space="0" w:color="auto"/>
        <w:bottom w:val="none" w:sz="0" w:space="0" w:color="auto"/>
        <w:right w:val="none" w:sz="0" w:space="0" w:color="auto"/>
      </w:divBdr>
      <w:divsChild>
        <w:div w:id="1901208118">
          <w:marLeft w:val="547"/>
          <w:marRight w:val="0"/>
          <w:marTop w:val="67"/>
          <w:marBottom w:val="0"/>
          <w:divBdr>
            <w:top w:val="none" w:sz="0" w:space="0" w:color="auto"/>
            <w:left w:val="none" w:sz="0" w:space="0" w:color="auto"/>
            <w:bottom w:val="none" w:sz="0" w:space="0" w:color="auto"/>
            <w:right w:val="none" w:sz="0" w:space="0" w:color="auto"/>
          </w:divBdr>
        </w:div>
      </w:divsChild>
    </w:div>
    <w:div w:id="168375907">
      <w:bodyDiv w:val="1"/>
      <w:marLeft w:val="0"/>
      <w:marRight w:val="0"/>
      <w:marTop w:val="0"/>
      <w:marBottom w:val="0"/>
      <w:divBdr>
        <w:top w:val="none" w:sz="0" w:space="0" w:color="auto"/>
        <w:left w:val="none" w:sz="0" w:space="0" w:color="auto"/>
        <w:bottom w:val="none" w:sz="0" w:space="0" w:color="auto"/>
        <w:right w:val="none" w:sz="0" w:space="0" w:color="auto"/>
      </w:divBdr>
    </w:div>
    <w:div w:id="181431367">
      <w:bodyDiv w:val="1"/>
      <w:marLeft w:val="0"/>
      <w:marRight w:val="0"/>
      <w:marTop w:val="0"/>
      <w:marBottom w:val="0"/>
      <w:divBdr>
        <w:top w:val="none" w:sz="0" w:space="0" w:color="auto"/>
        <w:left w:val="none" w:sz="0" w:space="0" w:color="auto"/>
        <w:bottom w:val="none" w:sz="0" w:space="0" w:color="auto"/>
        <w:right w:val="none" w:sz="0" w:space="0" w:color="auto"/>
      </w:divBdr>
    </w:div>
    <w:div w:id="216743633">
      <w:bodyDiv w:val="1"/>
      <w:marLeft w:val="0"/>
      <w:marRight w:val="0"/>
      <w:marTop w:val="0"/>
      <w:marBottom w:val="0"/>
      <w:divBdr>
        <w:top w:val="none" w:sz="0" w:space="0" w:color="auto"/>
        <w:left w:val="none" w:sz="0" w:space="0" w:color="auto"/>
        <w:bottom w:val="none" w:sz="0" w:space="0" w:color="auto"/>
        <w:right w:val="none" w:sz="0" w:space="0" w:color="auto"/>
      </w:divBdr>
      <w:divsChild>
        <w:div w:id="1878228244">
          <w:marLeft w:val="1166"/>
          <w:marRight w:val="0"/>
          <w:marTop w:val="60"/>
          <w:marBottom w:val="60"/>
          <w:divBdr>
            <w:top w:val="none" w:sz="0" w:space="0" w:color="auto"/>
            <w:left w:val="none" w:sz="0" w:space="0" w:color="auto"/>
            <w:bottom w:val="none" w:sz="0" w:space="0" w:color="auto"/>
            <w:right w:val="none" w:sz="0" w:space="0" w:color="auto"/>
          </w:divBdr>
        </w:div>
        <w:div w:id="2125928103">
          <w:marLeft w:val="1166"/>
          <w:marRight w:val="0"/>
          <w:marTop w:val="60"/>
          <w:marBottom w:val="60"/>
          <w:divBdr>
            <w:top w:val="none" w:sz="0" w:space="0" w:color="auto"/>
            <w:left w:val="none" w:sz="0" w:space="0" w:color="auto"/>
            <w:bottom w:val="none" w:sz="0" w:space="0" w:color="auto"/>
            <w:right w:val="none" w:sz="0" w:space="0" w:color="auto"/>
          </w:divBdr>
        </w:div>
      </w:divsChild>
    </w:div>
    <w:div w:id="250965291">
      <w:bodyDiv w:val="1"/>
      <w:marLeft w:val="0"/>
      <w:marRight w:val="0"/>
      <w:marTop w:val="0"/>
      <w:marBottom w:val="0"/>
      <w:divBdr>
        <w:top w:val="none" w:sz="0" w:space="0" w:color="auto"/>
        <w:left w:val="none" w:sz="0" w:space="0" w:color="auto"/>
        <w:bottom w:val="none" w:sz="0" w:space="0" w:color="auto"/>
        <w:right w:val="none" w:sz="0" w:space="0" w:color="auto"/>
      </w:divBdr>
    </w:div>
    <w:div w:id="360863413">
      <w:bodyDiv w:val="1"/>
      <w:marLeft w:val="0"/>
      <w:marRight w:val="0"/>
      <w:marTop w:val="0"/>
      <w:marBottom w:val="0"/>
      <w:divBdr>
        <w:top w:val="none" w:sz="0" w:space="0" w:color="auto"/>
        <w:left w:val="none" w:sz="0" w:space="0" w:color="auto"/>
        <w:bottom w:val="none" w:sz="0" w:space="0" w:color="auto"/>
        <w:right w:val="none" w:sz="0" w:space="0" w:color="auto"/>
      </w:divBdr>
    </w:div>
    <w:div w:id="388652398">
      <w:bodyDiv w:val="1"/>
      <w:marLeft w:val="0"/>
      <w:marRight w:val="0"/>
      <w:marTop w:val="0"/>
      <w:marBottom w:val="0"/>
      <w:divBdr>
        <w:top w:val="none" w:sz="0" w:space="0" w:color="auto"/>
        <w:left w:val="none" w:sz="0" w:space="0" w:color="auto"/>
        <w:bottom w:val="none" w:sz="0" w:space="0" w:color="auto"/>
        <w:right w:val="none" w:sz="0" w:space="0" w:color="auto"/>
      </w:divBdr>
    </w:div>
    <w:div w:id="414010785">
      <w:bodyDiv w:val="1"/>
      <w:marLeft w:val="0"/>
      <w:marRight w:val="0"/>
      <w:marTop w:val="0"/>
      <w:marBottom w:val="0"/>
      <w:divBdr>
        <w:top w:val="none" w:sz="0" w:space="0" w:color="auto"/>
        <w:left w:val="none" w:sz="0" w:space="0" w:color="auto"/>
        <w:bottom w:val="none" w:sz="0" w:space="0" w:color="auto"/>
        <w:right w:val="none" w:sz="0" w:space="0" w:color="auto"/>
      </w:divBdr>
    </w:div>
    <w:div w:id="426732756">
      <w:bodyDiv w:val="1"/>
      <w:marLeft w:val="0"/>
      <w:marRight w:val="0"/>
      <w:marTop w:val="0"/>
      <w:marBottom w:val="0"/>
      <w:divBdr>
        <w:top w:val="none" w:sz="0" w:space="0" w:color="auto"/>
        <w:left w:val="none" w:sz="0" w:space="0" w:color="auto"/>
        <w:bottom w:val="none" w:sz="0" w:space="0" w:color="auto"/>
        <w:right w:val="none" w:sz="0" w:space="0" w:color="auto"/>
      </w:divBdr>
    </w:div>
    <w:div w:id="434055953">
      <w:bodyDiv w:val="1"/>
      <w:marLeft w:val="0"/>
      <w:marRight w:val="0"/>
      <w:marTop w:val="0"/>
      <w:marBottom w:val="0"/>
      <w:divBdr>
        <w:top w:val="none" w:sz="0" w:space="0" w:color="auto"/>
        <w:left w:val="none" w:sz="0" w:space="0" w:color="auto"/>
        <w:bottom w:val="none" w:sz="0" w:space="0" w:color="auto"/>
        <w:right w:val="none" w:sz="0" w:space="0" w:color="auto"/>
      </w:divBdr>
      <w:divsChild>
        <w:div w:id="145514644">
          <w:marLeft w:val="1166"/>
          <w:marRight w:val="0"/>
          <w:marTop w:val="72"/>
          <w:marBottom w:val="0"/>
          <w:divBdr>
            <w:top w:val="none" w:sz="0" w:space="0" w:color="auto"/>
            <w:left w:val="none" w:sz="0" w:space="0" w:color="auto"/>
            <w:bottom w:val="none" w:sz="0" w:space="0" w:color="auto"/>
            <w:right w:val="none" w:sz="0" w:space="0" w:color="auto"/>
          </w:divBdr>
        </w:div>
        <w:div w:id="1515879192">
          <w:marLeft w:val="1166"/>
          <w:marRight w:val="0"/>
          <w:marTop w:val="72"/>
          <w:marBottom w:val="0"/>
          <w:divBdr>
            <w:top w:val="none" w:sz="0" w:space="0" w:color="auto"/>
            <w:left w:val="none" w:sz="0" w:space="0" w:color="auto"/>
            <w:bottom w:val="none" w:sz="0" w:space="0" w:color="auto"/>
            <w:right w:val="none" w:sz="0" w:space="0" w:color="auto"/>
          </w:divBdr>
        </w:div>
        <w:div w:id="1523977004">
          <w:marLeft w:val="1166"/>
          <w:marRight w:val="0"/>
          <w:marTop w:val="72"/>
          <w:marBottom w:val="0"/>
          <w:divBdr>
            <w:top w:val="none" w:sz="0" w:space="0" w:color="auto"/>
            <w:left w:val="none" w:sz="0" w:space="0" w:color="auto"/>
            <w:bottom w:val="none" w:sz="0" w:space="0" w:color="auto"/>
            <w:right w:val="none" w:sz="0" w:space="0" w:color="auto"/>
          </w:divBdr>
        </w:div>
        <w:div w:id="1924410754">
          <w:marLeft w:val="1166"/>
          <w:marRight w:val="0"/>
          <w:marTop w:val="72"/>
          <w:marBottom w:val="0"/>
          <w:divBdr>
            <w:top w:val="none" w:sz="0" w:space="0" w:color="auto"/>
            <w:left w:val="none" w:sz="0" w:space="0" w:color="auto"/>
            <w:bottom w:val="none" w:sz="0" w:space="0" w:color="auto"/>
            <w:right w:val="none" w:sz="0" w:space="0" w:color="auto"/>
          </w:divBdr>
        </w:div>
        <w:div w:id="2019386630">
          <w:marLeft w:val="547"/>
          <w:marRight w:val="0"/>
          <w:marTop w:val="82"/>
          <w:marBottom w:val="0"/>
          <w:divBdr>
            <w:top w:val="none" w:sz="0" w:space="0" w:color="auto"/>
            <w:left w:val="none" w:sz="0" w:space="0" w:color="auto"/>
            <w:bottom w:val="none" w:sz="0" w:space="0" w:color="auto"/>
            <w:right w:val="none" w:sz="0" w:space="0" w:color="auto"/>
          </w:divBdr>
        </w:div>
        <w:div w:id="2130121570">
          <w:marLeft w:val="1166"/>
          <w:marRight w:val="0"/>
          <w:marTop w:val="72"/>
          <w:marBottom w:val="0"/>
          <w:divBdr>
            <w:top w:val="none" w:sz="0" w:space="0" w:color="auto"/>
            <w:left w:val="none" w:sz="0" w:space="0" w:color="auto"/>
            <w:bottom w:val="none" w:sz="0" w:space="0" w:color="auto"/>
            <w:right w:val="none" w:sz="0" w:space="0" w:color="auto"/>
          </w:divBdr>
        </w:div>
      </w:divsChild>
    </w:div>
    <w:div w:id="481971758">
      <w:bodyDiv w:val="1"/>
      <w:marLeft w:val="0"/>
      <w:marRight w:val="0"/>
      <w:marTop w:val="0"/>
      <w:marBottom w:val="0"/>
      <w:divBdr>
        <w:top w:val="none" w:sz="0" w:space="0" w:color="auto"/>
        <w:left w:val="none" w:sz="0" w:space="0" w:color="auto"/>
        <w:bottom w:val="none" w:sz="0" w:space="0" w:color="auto"/>
        <w:right w:val="none" w:sz="0" w:space="0" w:color="auto"/>
      </w:divBdr>
    </w:div>
    <w:div w:id="521405665">
      <w:bodyDiv w:val="1"/>
      <w:marLeft w:val="0"/>
      <w:marRight w:val="0"/>
      <w:marTop w:val="0"/>
      <w:marBottom w:val="0"/>
      <w:divBdr>
        <w:top w:val="none" w:sz="0" w:space="0" w:color="auto"/>
        <w:left w:val="none" w:sz="0" w:space="0" w:color="auto"/>
        <w:bottom w:val="none" w:sz="0" w:space="0" w:color="auto"/>
        <w:right w:val="none" w:sz="0" w:space="0" w:color="auto"/>
      </w:divBdr>
    </w:div>
    <w:div w:id="559555954">
      <w:bodyDiv w:val="1"/>
      <w:marLeft w:val="0"/>
      <w:marRight w:val="0"/>
      <w:marTop w:val="0"/>
      <w:marBottom w:val="0"/>
      <w:divBdr>
        <w:top w:val="none" w:sz="0" w:space="0" w:color="auto"/>
        <w:left w:val="none" w:sz="0" w:space="0" w:color="auto"/>
        <w:bottom w:val="none" w:sz="0" w:space="0" w:color="auto"/>
        <w:right w:val="none" w:sz="0" w:space="0" w:color="auto"/>
      </w:divBdr>
    </w:div>
    <w:div w:id="572817133">
      <w:bodyDiv w:val="1"/>
      <w:marLeft w:val="0"/>
      <w:marRight w:val="0"/>
      <w:marTop w:val="0"/>
      <w:marBottom w:val="0"/>
      <w:divBdr>
        <w:top w:val="none" w:sz="0" w:space="0" w:color="auto"/>
        <w:left w:val="none" w:sz="0" w:space="0" w:color="auto"/>
        <w:bottom w:val="none" w:sz="0" w:space="0" w:color="auto"/>
        <w:right w:val="none" w:sz="0" w:space="0" w:color="auto"/>
      </w:divBdr>
    </w:div>
    <w:div w:id="627054036">
      <w:bodyDiv w:val="1"/>
      <w:marLeft w:val="0"/>
      <w:marRight w:val="0"/>
      <w:marTop w:val="0"/>
      <w:marBottom w:val="0"/>
      <w:divBdr>
        <w:top w:val="none" w:sz="0" w:space="0" w:color="auto"/>
        <w:left w:val="none" w:sz="0" w:space="0" w:color="auto"/>
        <w:bottom w:val="none" w:sz="0" w:space="0" w:color="auto"/>
        <w:right w:val="none" w:sz="0" w:space="0" w:color="auto"/>
      </w:divBdr>
    </w:div>
    <w:div w:id="767627769">
      <w:bodyDiv w:val="1"/>
      <w:marLeft w:val="0"/>
      <w:marRight w:val="0"/>
      <w:marTop w:val="0"/>
      <w:marBottom w:val="0"/>
      <w:divBdr>
        <w:top w:val="none" w:sz="0" w:space="0" w:color="auto"/>
        <w:left w:val="none" w:sz="0" w:space="0" w:color="auto"/>
        <w:bottom w:val="none" w:sz="0" w:space="0" w:color="auto"/>
        <w:right w:val="none" w:sz="0" w:space="0" w:color="auto"/>
      </w:divBdr>
      <w:divsChild>
        <w:div w:id="197469678">
          <w:marLeft w:val="720"/>
          <w:marRight w:val="0"/>
          <w:marTop w:val="120"/>
          <w:marBottom w:val="0"/>
          <w:divBdr>
            <w:top w:val="none" w:sz="0" w:space="0" w:color="auto"/>
            <w:left w:val="none" w:sz="0" w:space="0" w:color="auto"/>
            <w:bottom w:val="none" w:sz="0" w:space="0" w:color="auto"/>
            <w:right w:val="none" w:sz="0" w:space="0" w:color="auto"/>
          </w:divBdr>
        </w:div>
        <w:div w:id="1366637753">
          <w:marLeft w:val="720"/>
          <w:marRight w:val="0"/>
          <w:marTop w:val="120"/>
          <w:marBottom w:val="0"/>
          <w:divBdr>
            <w:top w:val="none" w:sz="0" w:space="0" w:color="auto"/>
            <w:left w:val="none" w:sz="0" w:space="0" w:color="auto"/>
            <w:bottom w:val="none" w:sz="0" w:space="0" w:color="auto"/>
            <w:right w:val="none" w:sz="0" w:space="0" w:color="auto"/>
          </w:divBdr>
        </w:div>
        <w:div w:id="1537962307">
          <w:marLeft w:val="720"/>
          <w:marRight w:val="0"/>
          <w:marTop w:val="120"/>
          <w:marBottom w:val="0"/>
          <w:divBdr>
            <w:top w:val="none" w:sz="0" w:space="0" w:color="auto"/>
            <w:left w:val="none" w:sz="0" w:space="0" w:color="auto"/>
            <w:bottom w:val="none" w:sz="0" w:space="0" w:color="auto"/>
            <w:right w:val="none" w:sz="0" w:space="0" w:color="auto"/>
          </w:divBdr>
        </w:div>
      </w:divsChild>
    </w:div>
    <w:div w:id="785319848">
      <w:bodyDiv w:val="1"/>
      <w:marLeft w:val="0"/>
      <w:marRight w:val="0"/>
      <w:marTop w:val="0"/>
      <w:marBottom w:val="0"/>
      <w:divBdr>
        <w:top w:val="none" w:sz="0" w:space="0" w:color="auto"/>
        <w:left w:val="none" w:sz="0" w:space="0" w:color="auto"/>
        <w:bottom w:val="none" w:sz="0" w:space="0" w:color="auto"/>
        <w:right w:val="none" w:sz="0" w:space="0" w:color="auto"/>
      </w:divBdr>
    </w:div>
    <w:div w:id="785584740">
      <w:bodyDiv w:val="1"/>
      <w:marLeft w:val="0"/>
      <w:marRight w:val="0"/>
      <w:marTop w:val="0"/>
      <w:marBottom w:val="0"/>
      <w:divBdr>
        <w:top w:val="none" w:sz="0" w:space="0" w:color="auto"/>
        <w:left w:val="none" w:sz="0" w:space="0" w:color="auto"/>
        <w:bottom w:val="none" w:sz="0" w:space="0" w:color="auto"/>
        <w:right w:val="none" w:sz="0" w:space="0" w:color="auto"/>
      </w:divBdr>
    </w:div>
    <w:div w:id="794106764">
      <w:bodyDiv w:val="1"/>
      <w:marLeft w:val="0"/>
      <w:marRight w:val="0"/>
      <w:marTop w:val="0"/>
      <w:marBottom w:val="0"/>
      <w:divBdr>
        <w:top w:val="none" w:sz="0" w:space="0" w:color="auto"/>
        <w:left w:val="none" w:sz="0" w:space="0" w:color="auto"/>
        <w:bottom w:val="none" w:sz="0" w:space="0" w:color="auto"/>
        <w:right w:val="none" w:sz="0" w:space="0" w:color="auto"/>
      </w:divBdr>
    </w:div>
    <w:div w:id="794493360">
      <w:bodyDiv w:val="1"/>
      <w:marLeft w:val="0"/>
      <w:marRight w:val="0"/>
      <w:marTop w:val="0"/>
      <w:marBottom w:val="0"/>
      <w:divBdr>
        <w:top w:val="none" w:sz="0" w:space="0" w:color="auto"/>
        <w:left w:val="none" w:sz="0" w:space="0" w:color="auto"/>
        <w:bottom w:val="none" w:sz="0" w:space="0" w:color="auto"/>
        <w:right w:val="none" w:sz="0" w:space="0" w:color="auto"/>
      </w:divBdr>
    </w:div>
    <w:div w:id="808472390">
      <w:bodyDiv w:val="1"/>
      <w:marLeft w:val="0"/>
      <w:marRight w:val="0"/>
      <w:marTop w:val="0"/>
      <w:marBottom w:val="0"/>
      <w:divBdr>
        <w:top w:val="none" w:sz="0" w:space="0" w:color="auto"/>
        <w:left w:val="none" w:sz="0" w:space="0" w:color="auto"/>
        <w:bottom w:val="none" w:sz="0" w:space="0" w:color="auto"/>
        <w:right w:val="none" w:sz="0" w:space="0" w:color="auto"/>
      </w:divBdr>
    </w:div>
    <w:div w:id="899096363">
      <w:bodyDiv w:val="1"/>
      <w:marLeft w:val="0"/>
      <w:marRight w:val="0"/>
      <w:marTop w:val="0"/>
      <w:marBottom w:val="0"/>
      <w:divBdr>
        <w:top w:val="none" w:sz="0" w:space="0" w:color="auto"/>
        <w:left w:val="none" w:sz="0" w:space="0" w:color="auto"/>
        <w:bottom w:val="none" w:sz="0" w:space="0" w:color="auto"/>
        <w:right w:val="none" w:sz="0" w:space="0" w:color="auto"/>
      </w:divBdr>
      <w:divsChild>
        <w:div w:id="680278020">
          <w:marLeft w:val="547"/>
          <w:marRight w:val="0"/>
          <w:marTop w:val="96"/>
          <w:marBottom w:val="0"/>
          <w:divBdr>
            <w:top w:val="none" w:sz="0" w:space="0" w:color="auto"/>
            <w:left w:val="none" w:sz="0" w:space="0" w:color="auto"/>
            <w:bottom w:val="none" w:sz="0" w:space="0" w:color="auto"/>
            <w:right w:val="none" w:sz="0" w:space="0" w:color="auto"/>
          </w:divBdr>
        </w:div>
        <w:div w:id="1496991080">
          <w:marLeft w:val="1166"/>
          <w:marRight w:val="0"/>
          <w:marTop w:val="86"/>
          <w:marBottom w:val="0"/>
          <w:divBdr>
            <w:top w:val="none" w:sz="0" w:space="0" w:color="auto"/>
            <w:left w:val="none" w:sz="0" w:space="0" w:color="auto"/>
            <w:bottom w:val="none" w:sz="0" w:space="0" w:color="auto"/>
            <w:right w:val="none" w:sz="0" w:space="0" w:color="auto"/>
          </w:divBdr>
        </w:div>
        <w:div w:id="2064596176">
          <w:marLeft w:val="1166"/>
          <w:marRight w:val="0"/>
          <w:marTop w:val="86"/>
          <w:marBottom w:val="0"/>
          <w:divBdr>
            <w:top w:val="none" w:sz="0" w:space="0" w:color="auto"/>
            <w:left w:val="none" w:sz="0" w:space="0" w:color="auto"/>
            <w:bottom w:val="none" w:sz="0" w:space="0" w:color="auto"/>
            <w:right w:val="none" w:sz="0" w:space="0" w:color="auto"/>
          </w:divBdr>
        </w:div>
      </w:divsChild>
    </w:div>
    <w:div w:id="922566954">
      <w:bodyDiv w:val="1"/>
      <w:marLeft w:val="0"/>
      <w:marRight w:val="0"/>
      <w:marTop w:val="0"/>
      <w:marBottom w:val="0"/>
      <w:divBdr>
        <w:top w:val="none" w:sz="0" w:space="0" w:color="auto"/>
        <w:left w:val="none" w:sz="0" w:space="0" w:color="auto"/>
        <w:bottom w:val="none" w:sz="0" w:space="0" w:color="auto"/>
        <w:right w:val="none" w:sz="0" w:space="0" w:color="auto"/>
      </w:divBdr>
      <w:divsChild>
        <w:div w:id="1640499542">
          <w:marLeft w:val="547"/>
          <w:marRight w:val="0"/>
          <w:marTop w:val="67"/>
          <w:marBottom w:val="0"/>
          <w:divBdr>
            <w:top w:val="none" w:sz="0" w:space="0" w:color="auto"/>
            <w:left w:val="none" w:sz="0" w:space="0" w:color="auto"/>
            <w:bottom w:val="none" w:sz="0" w:space="0" w:color="auto"/>
            <w:right w:val="none" w:sz="0" w:space="0" w:color="auto"/>
          </w:divBdr>
        </w:div>
      </w:divsChild>
    </w:div>
    <w:div w:id="945620420">
      <w:bodyDiv w:val="1"/>
      <w:marLeft w:val="0"/>
      <w:marRight w:val="0"/>
      <w:marTop w:val="0"/>
      <w:marBottom w:val="0"/>
      <w:divBdr>
        <w:top w:val="none" w:sz="0" w:space="0" w:color="auto"/>
        <w:left w:val="none" w:sz="0" w:space="0" w:color="auto"/>
        <w:bottom w:val="none" w:sz="0" w:space="0" w:color="auto"/>
        <w:right w:val="none" w:sz="0" w:space="0" w:color="auto"/>
      </w:divBdr>
    </w:div>
    <w:div w:id="947543092">
      <w:bodyDiv w:val="1"/>
      <w:marLeft w:val="0"/>
      <w:marRight w:val="0"/>
      <w:marTop w:val="0"/>
      <w:marBottom w:val="0"/>
      <w:divBdr>
        <w:top w:val="none" w:sz="0" w:space="0" w:color="auto"/>
        <w:left w:val="none" w:sz="0" w:space="0" w:color="auto"/>
        <w:bottom w:val="none" w:sz="0" w:space="0" w:color="auto"/>
        <w:right w:val="none" w:sz="0" w:space="0" w:color="auto"/>
      </w:divBdr>
    </w:div>
    <w:div w:id="1047604373">
      <w:bodyDiv w:val="1"/>
      <w:marLeft w:val="0"/>
      <w:marRight w:val="0"/>
      <w:marTop w:val="0"/>
      <w:marBottom w:val="0"/>
      <w:divBdr>
        <w:top w:val="none" w:sz="0" w:space="0" w:color="auto"/>
        <w:left w:val="none" w:sz="0" w:space="0" w:color="auto"/>
        <w:bottom w:val="none" w:sz="0" w:space="0" w:color="auto"/>
        <w:right w:val="none" w:sz="0" w:space="0" w:color="auto"/>
      </w:divBdr>
    </w:div>
    <w:div w:id="1182010627">
      <w:bodyDiv w:val="1"/>
      <w:marLeft w:val="0"/>
      <w:marRight w:val="0"/>
      <w:marTop w:val="0"/>
      <w:marBottom w:val="0"/>
      <w:divBdr>
        <w:top w:val="none" w:sz="0" w:space="0" w:color="auto"/>
        <w:left w:val="none" w:sz="0" w:space="0" w:color="auto"/>
        <w:bottom w:val="none" w:sz="0" w:space="0" w:color="auto"/>
        <w:right w:val="none" w:sz="0" w:space="0" w:color="auto"/>
      </w:divBdr>
    </w:div>
    <w:div w:id="1198545163">
      <w:bodyDiv w:val="1"/>
      <w:marLeft w:val="0"/>
      <w:marRight w:val="0"/>
      <w:marTop w:val="0"/>
      <w:marBottom w:val="0"/>
      <w:divBdr>
        <w:top w:val="none" w:sz="0" w:space="0" w:color="auto"/>
        <w:left w:val="none" w:sz="0" w:space="0" w:color="auto"/>
        <w:bottom w:val="none" w:sz="0" w:space="0" w:color="auto"/>
        <w:right w:val="none" w:sz="0" w:space="0" w:color="auto"/>
      </w:divBdr>
      <w:divsChild>
        <w:div w:id="1744375444">
          <w:marLeft w:val="547"/>
          <w:marRight w:val="0"/>
          <w:marTop w:val="67"/>
          <w:marBottom w:val="0"/>
          <w:divBdr>
            <w:top w:val="none" w:sz="0" w:space="0" w:color="auto"/>
            <w:left w:val="none" w:sz="0" w:space="0" w:color="auto"/>
            <w:bottom w:val="none" w:sz="0" w:space="0" w:color="auto"/>
            <w:right w:val="none" w:sz="0" w:space="0" w:color="auto"/>
          </w:divBdr>
        </w:div>
      </w:divsChild>
    </w:div>
    <w:div w:id="1229150089">
      <w:bodyDiv w:val="1"/>
      <w:marLeft w:val="0"/>
      <w:marRight w:val="0"/>
      <w:marTop w:val="0"/>
      <w:marBottom w:val="0"/>
      <w:divBdr>
        <w:top w:val="none" w:sz="0" w:space="0" w:color="auto"/>
        <w:left w:val="none" w:sz="0" w:space="0" w:color="auto"/>
        <w:bottom w:val="none" w:sz="0" w:space="0" w:color="auto"/>
        <w:right w:val="none" w:sz="0" w:space="0" w:color="auto"/>
      </w:divBdr>
      <w:divsChild>
        <w:div w:id="1658025507">
          <w:marLeft w:val="547"/>
          <w:marRight w:val="0"/>
          <w:marTop w:val="67"/>
          <w:marBottom w:val="0"/>
          <w:divBdr>
            <w:top w:val="none" w:sz="0" w:space="0" w:color="auto"/>
            <w:left w:val="none" w:sz="0" w:space="0" w:color="auto"/>
            <w:bottom w:val="none" w:sz="0" w:space="0" w:color="auto"/>
            <w:right w:val="none" w:sz="0" w:space="0" w:color="auto"/>
          </w:divBdr>
        </w:div>
      </w:divsChild>
    </w:div>
    <w:div w:id="1238517536">
      <w:bodyDiv w:val="1"/>
      <w:marLeft w:val="0"/>
      <w:marRight w:val="0"/>
      <w:marTop w:val="0"/>
      <w:marBottom w:val="0"/>
      <w:divBdr>
        <w:top w:val="none" w:sz="0" w:space="0" w:color="auto"/>
        <w:left w:val="none" w:sz="0" w:space="0" w:color="auto"/>
        <w:bottom w:val="none" w:sz="0" w:space="0" w:color="auto"/>
        <w:right w:val="none" w:sz="0" w:space="0" w:color="auto"/>
      </w:divBdr>
      <w:divsChild>
        <w:div w:id="1349982989">
          <w:marLeft w:val="547"/>
          <w:marRight w:val="0"/>
          <w:marTop w:val="101"/>
          <w:marBottom w:val="0"/>
          <w:divBdr>
            <w:top w:val="none" w:sz="0" w:space="0" w:color="auto"/>
            <w:left w:val="none" w:sz="0" w:space="0" w:color="auto"/>
            <w:bottom w:val="none" w:sz="0" w:space="0" w:color="auto"/>
            <w:right w:val="none" w:sz="0" w:space="0" w:color="auto"/>
          </w:divBdr>
        </w:div>
      </w:divsChild>
    </w:div>
    <w:div w:id="1371147483">
      <w:bodyDiv w:val="1"/>
      <w:marLeft w:val="0"/>
      <w:marRight w:val="0"/>
      <w:marTop w:val="0"/>
      <w:marBottom w:val="0"/>
      <w:divBdr>
        <w:top w:val="none" w:sz="0" w:space="0" w:color="auto"/>
        <w:left w:val="none" w:sz="0" w:space="0" w:color="auto"/>
        <w:bottom w:val="none" w:sz="0" w:space="0" w:color="auto"/>
        <w:right w:val="none" w:sz="0" w:space="0" w:color="auto"/>
      </w:divBdr>
    </w:div>
    <w:div w:id="1430857956">
      <w:bodyDiv w:val="1"/>
      <w:marLeft w:val="0"/>
      <w:marRight w:val="0"/>
      <w:marTop w:val="0"/>
      <w:marBottom w:val="0"/>
      <w:divBdr>
        <w:top w:val="none" w:sz="0" w:space="0" w:color="auto"/>
        <w:left w:val="none" w:sz="0" w:space="0" w:color="auto"/>
        <w:bottom w:val="none" w:sz="0" w:space="0" w:color="auto"/>
        <w:right w:val="none" w:sz="0" w:space="0" w:color="auto"/>
      </w:divBdr>
    </w:div>
    <w:div w:id="1433937428">
      <w:bodyDiv w:val="1"/>
      <w:marLeft w:val="0"/>
      <w:marRight w:val="0"/>
      <w:marTop w:val="0"/>
      <w:marBottom w:val="0"/>
      <w:divBdr>
        <w:top w:val="none" w:sz="0" w:space="0" w:color="auto"/>
        <w:left w:val="none" w:sz="0" w:space="0" w:color="auto"/>
        <w:bottom w:val="none" w:sz="0" w:space="0" w:color="auto"/>
        <w:right w:val="none" w:sz="0" w:space="0" w:color="auto"/>
      </w:divBdr>
    </w:div>
    <w:div w:id="1524972632">
      <w:bodyDiv w:val="1"/>
      <w:marLeft w:val="0"/>
      <w:marRight w:val="0"/>
      <w:marTop w:val="0"/>
      <w:marBottom w:val="0"/>
      <w:divBdr>
        <w:top w:val="none" w:sz="0" w:space="0" w:color="auto"/>
        <w:left w:val="none" w:sz="0" w:space="0" w:color="auto"/>
        <w:bottom w:val="none" w:sz="0" w:space="0" w:color="auto"/>
        <w:right w:val="none" w:sz="0" w:space="0" w:color="auto"/>
      </w:divBdr>
    </w:div>
    <w:div w:id="1591041785">
      <w:bodyDiv w:val="1"/>
      <w:marLeft w:val="0"/>
      <w:marRight w:val="0"/>
      <w:marTop w:val="0"/>
      <w:marBottom w:val="0"/>
      <w:divBdr>
        <w:top w:val="none" w:sz="0" w:space="0" w:color="auto"/>
        <w:left w:val="none" w:sz="0" w:space="0" w:color="auto"/>
        <w:bottom w:val="none" w:sz="0" w:space="0" w:color="auto"/>
        <w:right w:val="none" w:sz="0" w:space="0" w:color="auto"/>
      </w:divBdr>
    </w:div>
    <w:div w:id="1591887908">
      <w:bodyDiv w:val="1"/>
      <w:marLeft w:val="0"/>
      <w:marRight w:val="0"/>
      <w:marTop w:val="0"/>
      <w:marBottom w:val="0"/>
      <w:divBdr>
        <w:top w:val="none" w:sz="0" w:space="0" w:color="auto"/>
        <w:left w:val="none" w:sz="0" w:space="0" w:color="auto"/>
        <w:bottom w:val="none" w:sz="0" w:space="0" w:color="auto"/>
        <w:right w:val="none" w:sz="0" w:space="0" w:color="auto"/>
      </w:divBdr>
    </w:div>
    <w:div w:id="1704595161">
      <w:bodyDiv w:val="1"/>
      <w:marLeft w:val="0"/>
      <w:marRight w:val="0"/>
      <w:marTop w:val="0"/>
      <w:marBottom w:val="0"/>
      <w:divBdr>
        <w:top w:val="none" w:sz="0" w:space="0" w:color="auto"/>
        <w:left w:val="none" w:sz="0" w:space="0" w:color="auto"/>
        <w:bottom w:val="none" w:sz="0" w:space="0" w:color="auto"/>
        <w:right w:val="none" w:sz="0" w:space="0" w:color="auto"/>
      </w:divBdr>
    </w:div>
    <w:div w:id="1776631570">
      <w:bodyDiv w:val="1"/>
      <w:marLeft w:val="0"/>
      <w:marRight w:val="0"/>
      <w:marTop w:val="0"/>
      <w:marBottom w:val="0"/>
      <w:divBdr>
        <w:top w:val="none" w:sz="0" w:space="0" w:color="auto"/>
        <w:left w:val="none" w:sz="0" w:space="0" w:color="auto"/>
        <w:bottom w:val="none" w:sz="0" w:space="0" w:color="auto"/>
        <w:right w:val="none" w:sz="0" w:space="0" w:color="auto"/>
      </w:divBdr>
    </w:div>
    <w:div w:id="1783960560">
      <w:bodyDiv w:val="1"/>
      <w:marLeft w:val="0"/>
      <w:marRight w:val="0"/>
      <w:marTop w:val="0"/>
      <w:marBottom w:val="0"/>
      <w:divBdr>
        <w:top w:val="none" w:sz="0" w:space="0" w:color="auto"/>
        <w:left w:val="none" w:sz="0" w:space="0" w:color="auto"/>
        <w:bottom w:val="none" w:sz="0" w:space="0" w:color="auto"/>
        <w:right w:val="none" w:sz="0" w:space="0" w:color="auto"/>
      </w:divBdr>
    </w:div>
    <w:div w:id="1803574413">
      <w:bodyDiv w:val="1"/>
      <w:marLeft w:val="0"/>
      <w:marRight w:val="0"/>
      <w:marTop w:val="0"/>
      <w:marBottom w:val="0"/>
      <w:divBdr>
        <w:top w:val="none" w:sz="0" w:space="0" w:color="auto"/>
        <w:left w:val="none" w:sz="0" w:space="0" w:color="auto"/>
        <w:bottom w:val="none" w:sz="0" w:space="0" w:color="auto"/>
        <w:right w:val="none" w:sz="0" w:space="0" w:color="auto"/>
      </w:divBdr>
    </w:div>
    <w:div w:id="1861813450">
      <w:bodyDiv w:val="1"/>
      <w:marLeft w:val="0"/>
      <w:marRight w:val="0"/>
      <w:marTop w:val="0"/>
      <w:marBottom w:val="0"/>
      <w:divBdr>
        <w:top w:val="none" w:sz="0" w:space="0" w:color="auto"/>
        <w:left w:val="none" w:sz="0" w:space="0" w:color="auto"/>
        <w:bottom w:val="none" w:sz="0" w:space="0" w:color="auto"/>
        <w:right w:val="none" w:sz="0" w:space="0" w:color="auto"/>
      </w:divBdr>
    </w:div>
    <w:div w:id="1906599027">
      <w:bodyDiv w:val="1"/>
      <w:marLeft w:val="0"/>
      <w:marRight w:val="0"/>
      <w:marTop w:val="0"/>
      <w:marBottom w:val="0"/>
      <w:divBdr>
        <w:top w:val="none" w:sz="0" w:space="0" w:color="auto"/>
        <w:left w:val="none" w:sz="0" w:space="0" w:color="auto"/>
        <w:bottom w:val="none" w:sz="0" w:space="0" w:color="auto"/>
        <w:right w:val="none" w:sz="0" w:space="0" w:color="auto"/>
      </w:divBdr>
    </w:div>
    <w:div w:id="1939093083">
      <w:bodyDiv w:val="1"/>
      <w:marLeft w:val="0"/>
      <w:marRight w:val="0"/>
      <w:marTop w:val="0"/>
      <w:marBottom w:val="0"/>
      <w:divBdr>
        <w:top w:val="none" w:sz="0" w:space="0" w:color="auto"/>
        <w:left w:val="none" w:sz="0" w:space="0" w:color="auto"/>
        <w:bottom w:val="none" w:sz="0" w:space="0" w:color="auto"/>
        <w:right w:val="none" w:sz="0" w:space="0" w:color="auto"/>
      </w:divBdr>
      <w:divsChild>
        <w:div w:id="379522679">
          <w:marLeft w:val="547"/>
          <w:marRight w:val="0"/>
          <w:marTop w:val="67"/>
          <w:marBottom w:val="0"/>
          <w:divBdr>
            <w:top w:val="none" w:sz="0" w:space="0" w:color="auto"/>
            <w:left w:val="none" w:sz="0" w:space="0" w:color="auto"/>
            <w:bottom w:val="none" w:sz="0" w:space="0" w:color="auto"/>
            <w:right w:val="none" w:sz="0" w:space="0" w:color="auto"/>
          </w:divBdr>
        </w:div>
      </w:divsChild>
    </w:div>
    <w:div w:id="1956399159">
      <w:bodyDiv w:val="1"/>
      <w:marLeft w:val="0"/>
      <w:marRight w:val="0"/>
      <w:marTop w:val="0"/>
      <w:marBottom w:val="0"/>
      <w:divBdr>
        <w:top w:val="none" w:sz="0" w:space="0" w:color="auto"/>
        <w:left w:val="none" w:sz="0" w:space="0" w:color="auto"/>
        <w:bottom w:val="none" w:sz="0" w:space="0" w:color="auto"/>
        <w:right w:val="none" w:sz="0" w:space="0" w:color="auto"/>
      </w:divBdr>
    </w:div>
    <w:div w:id="2016837075">
      <w:bodyDiv w:val="1"/>
      <w:marLeft w:val="0"/>
      <w:marRight w:val="0"/>
      <w:marTop w:val="0"/>
      <w:marBottom w:val="0"/>
      <w:divBdr>
        <w:top w:val="none" w:sz="0" w:space="0" w:color="auto"/>
        <w:left w:val="none" w:sz="0" w:space="0" w:color="auto"/>
        <w:bottom w:val="none" w:sz="0" w:space="0" w:color="auto"/>
        <w:right w:val="none" w:sz="0" w:space="0" w:color="auto"/>
      </w:divBdr>
    </w:div>
    <w:div w:id="209643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sante.gouv.fr/ministere/article/donnees-personnelles-et-cooki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hyperlink" Target="https://naq.campagnehpv.fr/"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jpe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sante.gouv.fr/ministere/article/donnees-personnelles-et-cookies" TargetMode="Externa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5E105BA7E8DC4384922493EE90AD72" ma:contentTypeVersion="2" ma:contentTypeDescription="Crée un document." ma:contentTypeScope="" ma:versionID="e4caf11b25ceba892e56b8bb0fa8dc4c">
  <xsd:schema xmlns:xsd="http://www.w3.org/2001/XMLSchema" xmlns:xs="http://www.w3.org/2001/XMLSchema" xmlns:p="http://schemas.microsoft.com/office/2006/metadata/properties" xmlns:ns3="884d04de-9c74-4f0b-927c-8d06082891f3" targetNamespace="http://schemas.microsoft.com/office/2006/metadata/properties" ma:root="true" ma:fieldsID="76c872a1e010e8f11462a2d7cc68897f" ns3:_="">
    <xsd:import namespace="884d04de-9c74-4f0b-927c-8d06082891f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d04de-9c74-4f0b-927c-8d0608289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39ED1-5024-4767-A913-A6984D235D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2BCE98-6958-4585-9C2C-E4DFBBA69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4d04de-9c74-4f0b-927c-8d0608289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482D53-8794-48B6-A446-8341F611F0F5}">
  <ds:schemaRefs>
    <ds:schemaRef ds:uri="http://schemas.microsoft.com/sharepoint/v3/contenttype/forms"/>
  </ds:schemaRefs>
</ds:datastoreItem>
</file>

<file path=customXml/itemProps4.xml><?xml version="1.0" encoding="utf-8"?>
<ds:datastoreItem xmlns:ds="http://schemas.openxmlformats.org/officeDocument/2006/customXml" ds:itemID="{96232AF9-4137-4053-B130-016CBAD60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1369</Words>
  <Characters>7534</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Ministère des affaires sociales</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VALADEAU, Céline</dc:creator>
  <cp:keywords/>
  <dc:description/>
  <cp:lastModifiedBy>Virginie PAGES</cp:lastModifiedBy>
  <cp:revision>2</cp:revision>
  <cp:lastPrinted>2025-01-23T11:48:00Z</cp:lastPrinted>
  <dcterms:created xsi:type="dcterms:W3CDTF">2025-11-28T09:33:00Z</dcterms:created>
  <dcterms:modified xsi:type="dcterms:W3CDTF">2025-11-28T09:33:00Z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0x010100955E105BA7E8DC4384922493EE90AD72</vt:lpwstr>
  </property>
  <property fmtid="{D5CDD505-2E9C-101B-9397-08002B2CF9AE}" pid="3" name="NXPowerLiteLastOptimized">
    <vt:lpwstr>2693780</vt:lpwstr>
  </property>
  <property fmtid="{D5CDD505-2E9C-101B-9397-08002B2CF9AE}" pid="4" name="NXPowerLiteSettings">
    <vt:lpwstr>C7000400038000</vt:lpwstr>
  </property>
  <property fmtid="{D5CDD505-2E9C-101B-9397-08002B2CF9AE}" pid="5" name="NXPowerLiteVersion">
    <vt:lpwstr>S10.9.4</vt:lpwstr>
  </property>
</Properties>
</file>