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3D" w:rsidRDefault="00F7053D" w:rsidP="00F7053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>PALMARÈS CONCOURS ARTISTIQUE 2023</w:t>
      </w:r>
    </w:p>
    <w:p w:rsidR="00F7053D" w:rsidRDefault="00F7053D" w:rsidP="00F7053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F7053D" w:rsidRDefault="00F7053D" w:rsidP="00F7053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948"/>
        <w:gridCol w:w="2551"/>
        <w:gridCol w:w="1701"/>
        <w:gridCol w:w="1701"/>
      </w:tblGrid>
      <w:tr w:rsidR="00F7053D" w:rsidTr="00F7053D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7053D" w:rsidRDefault="00F705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7053D" w:rsidRDefault="00F705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PRIX</w:t>
            </w:r>
          </w:p>
        </w:tc>
        <w:tc>
          <w:tcPr>
            <w:tcW w:w="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7053D" w:rsidRDefault="00F705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affiche</w:t>
            </w:r>
          </w:p>
        </w:tc>
        <w:tc>
          <w:tcPr>
            <w:tcW w:w="25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7053D" w:rsidRDefault="00F705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des candidats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7053D" w:rsidRDefault="00F705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Établissement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7053D" w:rsidRDefault="00F705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Enseignant</w:t>
            </w:r>
          </w:p>
        </w:tc>
      </w:tr>
      <w:tr w:rsidR="00F7053D" w:rsidTr="00F705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7053D" w:rsidRDefault="00F705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7053D" w:rsidRDefault="00F705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Concours collège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7053D" w:rsidRDefault="00F705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PREMIER PRIX</w:t>
            </w:r>
          </w:p>
        </w:tc>
        <w:tc>
          <w:tcPr>
            <w:tcW w:w="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7053D" w:rsidRDefault="00F705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n°15</w:t>
            </w:r>
          </w:p>
        </w:tc>
        <w:tc>
          <w:tcPr>
            <w:tcW w:w="25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7053D" w:rsidRDefault="00F705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Sasha BOISDET  </w:t>
            </w:r>
          </w:p>
          <w:p w:rsidR="00F7053D" w:rsidRDefault="00F705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Lucie PECASTAINGS  </w:t>
            </w:r>
          </w:p>
          <w:p w:rsidR="00F7053D" w:rsidRDefault="00F705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Benoît DEMANGEON  </w:t>
            </w:r>
          </w:p>
          <w:p w:rsidR="00F7053D" w:rsidRDefault="00F705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Téo POMEYROL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7053D" w:rsidRDefault="00F705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Collège du Pays d'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Orthe</w:t>
            </w:r>
            <w:proofErr w:type="spellEnd"/>
          </w:p>
          <w:p w:rsidR="00F7053D" w:rsidRDefault="00F705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(Peyrehorade)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7053D" w:rsidRDefault="00F705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Mme </w:t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  <w:t>Cécile PONDEPEYRE</w:t>
            </w:r>
          </w:p>
          <w:p w:rsidR="00F7053D" w:rsidRDefault="00F705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7053D" w:rsidTr="00F7053D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7053D" w:rsidRDefault="00F705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Concours</w:t>
            </w:r>
          </w:p>
          <w:p w:rsidR="00F7053D" w:rsidRDefault="00F705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lycée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7053D" w:rsidRDefault="00F705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PREMIER PRIX</w:t>
            </w:r>
          </w:p>
        </w:tc>
        <w:tc>
          <w:tcPr>
            <w:tcW w:w="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7053D" w:rsidRDefault="00F705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n°7</w:t>
            </w:r>
          </w:p>
        </w:tc>
        <w:tc>
          <w:tcPr>
            <w:tcW w:w="25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7053D" w:rsidRDefault="00F705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 xml:space="preserve">Jeanne </w:t>
            </w:r>
            <w:r>
              <w:rPr>
                <w:rFonts w:ascii="Arial" w:hAnsi="Arial" w:cs="Arial"/>
                <w:color w:val="000000"/>
              </w:rPr>
              <w:t>CAVERT</w:t>
            </w:r>
          </w:p>
          <w:p w:rsidR="00F7053D" w:rsidRDefault="00F705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Laila</w:t>
            </w:r>
            <w:r>
              <w:rPr>
                <w:rFonts w:ascii="Arial" w:hAnsi="Arial" w:cs="Arial"/>
                <w:color w:val="000000"/>
              </w:rPr>
              <w:t xml:space="preserve"> GUIDONI</w:t>
            </w:r>
          </w:p>
          <w:p w:rsidR="00F7053D" w:rsidRDefault="00F7053D" w:rsidP="00F705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Lyson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MALSERT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7053D" w:rsidRDefault="00F705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Lycée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Bertran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de Born (Périgueux)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7053D" w:rsidRDefault="00F705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M. Frédéric Teyssier</w:t>
            </w:r>
          </w:p>
        </w:tc>
      </w:tr>
    </w:tbl>
    <w:p w:rsidR="00F7053D" w:rsidRDefault="00F7053D" w:rsidP="00F7053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C33BAC" w:rsidRDefault="00C33BAC">
      <w:bookmarkStart w:id="0" w:name="_GoBack"/>
      <w:bookmarkEnd w:id="0"/>
    </w:p>
    <w:sectPr w:rsidR="00C33BAC" w:rsidSect="003F605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3D"/>
    <w:rsid w:val="00084475"/>
    <w:rsid w:val="00C33BAC"/>
    <w:rsid w:val="00F7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37DB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335</Characters>
  <Application>Microsoft Macintosh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2023-05-09T20:40:00Z</dcterms:created>
  <dcterms:modified xsi:type="dcterms:W3CDTF">2023-05-09T20:42:00Z</dcterms:modified>
</cp:coreProperties>
</file>