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E9EFF">
    <v:background id="_x0000_s1025" o:bwmode="white" fillcolor="#5e9eff" o:targetscreensize="1024,768">
      <v:fill color2="#ffebfa" recolor="t" focusposition=".5,.5" focussize="" colors="0 #5e9eff;26214f #85c2ff;45875f #c4d6eb;1 #ffebfa" method="none" focus="100%" type="gradientRadial"/>
    </v:background>
  </w:background>
  <w:body>
    <w:p w:rsidR="00C449E6" w:rsidRDefault="00D46D0A" w:rsidP="00C449E6">
      <w:pPr>
        <w:ind w:left="-142"/>
        <w:jc w:val="right"/>
        <w:rPr>
          <w:rFonts w:ascii="Arial" w:hAnsi="Arial" w:cs="Arial"/>
          <w:color w:val="ED7D31" w:themeColor="accent2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w:drawing>
          <wp:anchor distT="0" distB="0" distL="114300" distR="114300" simplePos="0" relativeHeight="251656188" behindDoc="0" locked="0" layoutInCell="1" allowOverlap="1" wp14:anchorId="08907C66" wp14:editId="2A010E74">
            <wp:simplePos x="0" y="0"/>
            <wp:positionH relativeFrom="column">
              <wp:posOffset>4029599</wp:posOffset>
            </wp:positionH>
            <wp:positionV relativeFrom="paragraph">
              <wp:posOffset>0</wp:posOffset>
            </wp:positionV>
            <wp:extent cx="2215536" cy="124015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36" cy="1240155"/>
                    </a:xfrm>
                    <a:prstGeom prst="rect">
                      <a:avLst/>
                    </a:prstGeom>
                    <a:effectLst>
                      <a:glow>
                        <a:srgbClr val="5B9BD5">
                          <a:alpha val="0"/>
                        </a:srgbClr>
                      </a:glow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9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02C1BC79" wp14:editId="5D681F8F">
                <wp:simplePos x="0" y="0"/>
                <wp:positionH relativeFrom="column">
                  <wp:posOffset>30508</wp:posOffset>
                </wp:positionH>
                <wp:positionV relativeFrom="paragraph">
                  <wp:posOffset>-454522</wp:posOffset>
                </wp:positionV>
                <wp:extent cx="5748793" cy="36576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793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:rsidR="00A61D61" w:rsidRPr="00C449E6" w:rsidRDefault="00A61D61" w:rsidP="00A224DD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GUIDE DE CONNEXION CONFOR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1BC79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.4pt;margin-top:-35.8pt;width:452.65pt;height:28.8pt;z-index:2516551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" filled="f" stroked="f">
                <v:textbox>
                  <w:txbxContent>
                    <w:p w:rsidR="00A61D61" w:rsidRPr="00C449E6" w:rsidRDefault="00A61D61" w:rsidP="00A224DD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GUIDE DE CONNEXION CONFOR</w:t>
                      </w:r>
                    </w:p>
                  </w:txbxContent>
                </v:textbox>
              </v:shape>
            </w:pict>
          </mc:Fallback>
        </mc:AlternateContent>
      </w:r>
    </w:p>
    <w:p w:rsidR="00266EFC" w:rsidRDefault="00266EFC" w:rsidP="002C7082">
      <w:pPr>
        <w:jc w:val="both"/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Cet outil permet la saisie en ligne des</w:t>
      </w:r>
      <w:r w:rsidR="00EA71A3">
        <w:rPr>
          <w:rFonts w:ascii="Arial" w:hAnsi="Arial" w:cs="Arial"/>
          <w:sz w:val="24"/>
          <w:szCs w:val="24"/>
        </w:rPr>
        <w:t xml:space="preserve"> demandes de congé de formation</w:t>
      </w:r>
      <w:r w:rsidRPr="002C7082">
        <w:rPr>
          <w:rFonts w:ascii="Arial" w:hAnsi="Arial" w:cs="Arial"/>
          <w:sz w:val="24"/>
          <w:szCs w:val="24"/>
        </w:rPr>
        <w:t xml:space="preserve"> professionnelle et d’en faire une édition papier une fois complétées.</w:t>
      </w:r>
    </w:p>
    <w:p w:rsidR="002C7082" w:rsidRPr="002C7082" w:rsidRDefault="00D117A8" w:rsidP="009F27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préalables</w:t>
      </w:r>
      <w:r w:rsidR="002C7082" w:rsidRPr="002C7082">
        <w:rPr>
          <w:rFonts w:ascii="Arial" w:hAnsi="Arial" w:cs="Arial"/>
          <w:sz w:val="24"/>
          <w:szCs w:val="24"/>
        </w:rPr>
        <w:t> :</w:t>
      </w:r>
    </w:p>
    <w:p w:rsidR="002C7082" w:rsidRPr="002C7082" w:rsidRDefault="002C7082" w:rsidP="009F27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-se munir de son NUMEN</w:t>
      </w:r>
    </w:p>
    <w:p w:rsidR="002C7082" w:rsidRPr="002C7082" w:rsidRDefault="002C7082" w:rsidP="009F27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-vérifier le navigateur du PC : inter</w:t>
      </w:r>
      <w:r>
        <w:rPr>
          <w:rFonts w:ascii="Arial" w:hAnsi="Arial" w:cs="Arial"/>
          <w:sz w:val="24"/>
          <w:szCs w:val="24"/>
        </w:rPr>
        <w:t xml:space="preserve">net explorer 6 </w:t>
      </w:r>
      <w:r w:rsidR="00D117A8">
        <w:rPr>
          <w:rFonts w:ascii="Arial" w:hAnsi="Arial" w:cs="Arial"/>
          <w:sz w:val="24"/>
          <w:szCs w:val="24"/>
        </w:rPr>
        <w:t>(ou supérieur) /</w:t>
      </w:r>
      <w:r>
        <w:rPr>
          <w:rFonts w:ascii="Arial" w:hAnsi="Arial" w:cs="Arial"/>
          <w:sz w:val="24"/>
          <w:szCs w:val="24"/>
        </w:rPr>
        <w:t>F</w:t>
      </w:r>
      <w:r w:rsidRPr="002C7082">
        <w:rPr>
          <w:rFonts w:ascii="Arial" w:hAnsi="Arial" w:cs="Arial"/>
          <w:sz w:val="24"/>
          <w:szCs w:val="24"/>
        </w:rPr>
        <w:t xml:space="preserve">irefox </w:t>
      </w:r>
    </w:p>
    <w:p w:rsidR="00F012B6" w:rsidRDefault="00F012B6" w:rsidP="00266EFC">
      <w:pPr>
        <w:rPr>
          <w:rFonts w:ascii="Arial" w:hAnsi="Arial" w:cs="Arial"/>
          <w:sz w:val="24"/>
          <w:szCs w:val="24"/>
        </w:rPr>
      </w:pPr>
    </w:p>
    <w:p w:rsidR="00266EFC" w:rsidRPr="00D16F12" w:rsidRDefault="00F51C40" w:rsidP="00266EFC">
      <w:pPr>
        <w:rPr>
          <w:rFonts w:ascii="Arial" w:hAnsi="Arial" w:cs="Arial"/>
          <w:b/>
          <w:i/>
          <w:sz w:val="24"/>
          <w:szCs w:val="24"/>
        </w:rPr>
      </w:pPr>
      <w:r w:rsidRPr="00D16F12">
        <w:rPr>
          <w:rFonts w:ascii="Arial" w:hAnsi="Arial" w:cs="Arial"/>
          <w:b/>
          <w:i/>
          <w:sz w:val="24"/>
          <w:szCs w:val="24"/>
        </w:rPr>
        <w:t>Inscription en 4</w:t>
      </w:r>
      <w:r w:rsidR="00266EFC" w:rsidRPr="00D16F12">
        <w:rPr>
          <w:rFonts w:ascii="Arial" w:hAnsi="Arial" w:cs="Arial"/>
          <w:b/>
          <w:i/>
          <w:sz w:val="24"/>
          <w:szCs w:val="24"/>
        </w:rPr>
        <w:t xml:space="preserve"> phase</w:t>
      </w:r>
      <w:r w:rsidR="0070374D" w:rsidRPr="00D16F12">
        <w:rPr>
          <w:rFonts w:ascii="Arial" w:hAnsi="Arial" w:cs="Arial"/>
          <w:b/>
          <w:i/>
          <w:sz w:val="24"/>
          <w:szCs w:val="24"/>
        </w:rPr>
        <w:t>s</w:t>
      </w:r>
    </w:p>
    <w:p w:rsidR="00266EFC" w:rsidRPr="002C7082" w:rsidRDefault="00A63A65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Phase 1 = s</w:t>
      </w:r>
      <w:r w:rsidR="00266EFC" w:rsidRPr="002C7082">
        <w:rPr>
          <w:rFonts w:ascii="Arial" w:hAnsi="Arial" w:cs="Arial"/>
          <w:sz w:val="24"/>
          <w:szCs w:val="24"/>
        </w:rPr>
        <w:t>élection de la population concernée</w:t>
      </w:r>
    </w:p>
    <w:p w:rsidR="00266EFC" w:rsidRPr="002C7082" w:rsidRDefault="0082780B" w:rsidP="00266EFC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04E6825" wp14:editId="585B4E77">
            <wp:extent cx="5760437" cy="213890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7761" cy="214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FC" w:rsidRDefault="00266EFC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 xml:space="preserve">Phase 2 = </w:t>
      </w:r>
      <w:r w:rsidR="00A63A65" w:rsidRPr="002C7082">
        <w:rPr>
          <w:rFonts w:ascii="Arial" w:hAnsi="Arial" w:cs="Arial"/>
          <w:sz w:val="24"/>
          <w:szCs w:val="24"/>
        </w:rPr>
        <w:t>s</w:t>
      </w:r>
      <w:r w:rsidR="0070374D" w:rsidRPr="002C7082">
        <w:rPr>
          <w:rFonts w:ascii="Arial" w:hAnsi="Arial" w:cs="Arial"/>
          <w:sz w:val="24"/>
          <w:szCs w:val="24"/>
        </w:rPr>
        <w:t>aisie du NUMEN</w:t>
      </w:r>
    </w:p>
    <w:p w:rsidR="0082780B" w:rsidRPr="002C7082" w:rsidRDefault="0082780B" w:rsidP="00266EFC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2F4D925" wp14:editId="587006AC">
            <wp:extent cx="5759566" cy="23774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7907" cy="238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FC" w:rsidRDefault="00A63A65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Phase 3 = consultation des onglets et mise à jour des données</w:t>
      </w:r>
    </w:p>
    <w:p w:rsidR="00DA5A74" w:rsidRDefault="00DA5A74" w:rsidP="00266EFC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FEEE6BC" wp14:editId="5B4AA8FA">
            <wp:extent cx="5761355" cy="100186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771" cy="100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E6" w:rsidRDefault="002B51E6" w:rsidP="002B51E6">
      <w:pPr>
        <w:jc w:val="center"/>
        <w:rPr>
          <w:rFonts w:ascii="Arial" w:hAnsi="Arial" w:cs="Arial"/>
          <w:sz w:val="24"/>
          <w:szCs w:val="24"/>
          <w:u w:val="single"/>
        </w:rPr>
      </w:pPr>
      <w:r w:rsidRPr="002C7082">
        <w:rPr>
          <w:rFonts w:ascii="Arial" w:hAnsi="Arial" w:cs="Arial"/>
          <w:sz w:val="24"/>
          <w:szCs w:val="24"/>
          <w:u w:val="single"/>
        </w:rPr>
        <w:lastRenderedPageBreak/>
        <w:t>Présentation des onglets</w:t>
      </w:r>
    </w:p>
    <w:p w:rsidR="00A63A65" w:rsidRDefault="002B51E6" w:rsidP="00F012B6">
      <w:pPr>
        <w:jc w:val="both"/>
        <w:rPr>
          <w:rFonts w:ascii="Arial" w:hAnsi="Arial" w:cs="Arial"/>
          <w:sz w:val="24"/>
          <w:szCs w:val="24"/>
        </w:rPr>
      </w:pPr>
      <w:r w:rsidRPr="00AA0279">
        <w:rPr>
          <w:rFonts w:ascii="Arial" w:hAnsi="Arial" w:cs="Arial"/>
          <w:color w:val="C45911" w:themeColor="accent2" w:themeShade="BF"/>
          <w:sz w:val="24"/>
          <w:szCs w:val="24"/>
        </w:rPr>
        <w:sym w:font="Wingdings" w:char="F076"/>
      </w:r>
      <w:r w:rsidR="006A04F2" w:rsidRPr="00AA0279">
        <w:rPr>
          <w:rFonts w:ascii="Arial" w:hAnsi="Arial" w:cs="Arial"/>
          <w:color w:val="C45911" w:themeColor="accent2" w:themeShade="BF"/>
          <w:sz w:val="24"/>
          <w:szCs w:val="24"/>
        </w:rPr>
        <w:t>Onglet identité </w:t>
      </w:r>
      <w:r w:rsidR="006A04F2" w:rsidRPr="002C7082">
        <w:rPr>
          <w:rFonts w:ascii="Arial" w:hAnsi="Arial" w:cs="Arial"/>
          <w:sz w:val="24"/>
          <w:szCs w:val="24"/>
        </w:rPr>
        <w:t>:</w:t>
      </w:r>
      <w:r w:rsidR="00FC0DA7" w:rsidRPr="002C7082">
        <w:rPr>
          <w:rFonts w:ascii="Arial" w:hAnsi="Arial" w:cs="Arial"/>
          <w:sz w:val="24"/>
          <w:szCs w:val="24"/>
        </w:rPr>
        <w:t xml:space="preserve"> </w:t>
      </w:r>
      <w:r w:rsidR="006A04F2" w:rsidRPr="002C7082">
        <w:rPr>
          <w:rFonts w:ascii="Arial" w:hAnsi="Arial" w:cs="Arial"/>
          <w:sz w:val="24"/>
          <w:szCs w:val="24"/>
        </w:rPr>
        <w:t>permet la saisie ou la mise à jour des données personnel</w:t>
      </w:r>
      <w:r w:rsidR="009C180C">
        <w:rPr>
          <w:rFonts w:ascii="Arial" w:hAnsi="Arial" w:cs="Arial"/>
          <w:sz w:val="24"/>
          <w:szCs w:val="24"/>
        </w:rPr>
        <w:t>le</w:t>
      </w:r>
      <w:r w:rsidR="006A04F2" w:rsidRPr="002C7082">
        <w:rPr>
          <w:rFonts w:ascii="Arial" w:hAnsi="Arial" w:cs="Arial"/>
          <w:sz w:val="24"/>
          <w:szCs w:val="24"/>
        </w:rPr>
        <w:t>s.</w:t>
      </w:r>
    </w:p>
    <w:p w:rsidR="005E3B50" w:rsidRDefault="005E3B50" w:rsidP="00F012B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E78DAE9" wp14:editId="5B6BBDB3">
            <wp:extent cx="5761355" cy="3838575"/>
            <wp:effectExtent l="0" t="0" r="0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A18" w:rsidRPr="002C7082" w:rsidRDefault="00AD3A18" w:rsidP="00266EFC">
      <w:pPr>
        <w:rPr>
          <w:rFonts w:ascii="Arial" w:hAnsi="Arial" w:cs="Arial"/>
          <w:sz w:val="24"/>
          <w:szCs w:val="24"/>
        </w:rPr>
      </w:pPr>
    </w:p>
    <w:p w:rsidR="006A04F2" w:rsidRPr="002C7082" w:rsidRDefault="009217C6" w:rsidP="00F012B6">
      <w:pPr>
        <w:jc w:val="both"/>
        <w:rPr>
          <w:rFonts w:ascii="Arial" w:hAnsi="Arial" w:cs="Arial"/>
          <w:sz w:val="24"/>
          <w:szCs w:val="24"/>
        </w:rPr>
      </w:pPr>
      <w:r w:rsidRPr="00AA0279">
        <w:rPr>
          <w:rFonts w:ascii="Arial" w:hAnsi="Arial" w:cs="Arial"/>
          <w:color w:val="C45911" w:themeColor="accent2" w:themeShade="BF"/>
          <w:sz w:val="24"/>
          <w:szCs w:val="24"/>
        </w:rPr>
        <w:sym w:font="Wingdings" w:char="F076"/>
      </w:r>
      <w:r w:rsidR="006A04F2" w:rsidRPr="00AA0279">
        <w:rPr>
          <w:rFonts w:ascii="Arial" w:hAnsi="Arial" w:cs="Arial"/>
          <w:color w:val="C45911" w:themeColor="accent2" w:themeShade="BF"/>
          <w:sz w:val="24"/>
          <w:szCs w:val="24"/>
        </w:rPr>
        <w:t>Onglet carrière </w:t>
      </w:r>
      <w:r w:rsidR="006A04F2" w:rsidRPr="002C7082">
        <w:rPr>
          <w:rFonts w:ascii="Arial" w:hAnsi="Arial" w:cs="Arial"/>
          <w:sz w:val="24"/>
          <w:szCs w:val="24"/>
        </w:rPr>
        <w:t>: permet la mise à jour de certaines données professionnelles.</w:t>
      </w:r>
    </w:p>
    <w:p w:rsidR="009217C6" w:rsidRDefault="009217C6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Les cellule</w:t>
      </w:r>
      <w:r w:rsidR="00EA71A3">
        <w:rPr>
          <w:rFonts w:ascii="Arial" w:hAnsi="Arial" w:cs="Arial"/>
          <w:sz w:val="24"/>
          <w:szCs w:val="24"/>
        </w:rPr>
        <w:t>s</w:t>
      </w:r>
      <w:r w:rsidRPr="002C7082">
        <w:rPr>
          <w:rFonts w:ascii="Arial" w:hAnsi="Arial" w:cs="Arial"/>
          <w:sz w:val="24"/>
          <w:szCs w:val="24"/>
        </w:rPr>
        <w:t xml:space="preserve"> vides permettent </w:t>
      </w:r>
      <w:r w:rsidR="000E2429" w:rsidRPr="002C7082">
        <w:rPr>
          <w:rFonts w:ascii="Arial" w:hAnsi="Arial" w:cs="Arial"/>
          <w:sz w:val="24"/>
          <w:szCs w:val="24"/>
        </w:rPr>
        <w:t>la correction des</w:t>
      </w:r>
      <w:r w:rsidRPr="002C7082">
        <w:rPr>
          <w:rFonts w:ascii="Arial" w:hAnsi="Arial" w:cs="Arial"/>
          <w:sz w:val="24"/>
          <w:szCs w:val="24"/>
        </w:rPr>
        <w:t xml:space="preserve"> données, si nécessaire.</w:t>
      </w:r>
    </w:p>
    <w:p w:rsidR="00CF5AB4" w:rsidRDefault="00CF5AB4" w:rsidP="00266EFC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AB6ADAD" wp14:editId="74224234">
            <wp:extent cx="5760600" cy="328388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9993" cy="328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055" w:rsidRDefault="00F44055" w:rsidP="00266EFC">
      <w:pPr>
        <w:rPr>
          <w:rFonts w:ascii="Arial" w:hAnsi="Arial" w:cs="Arial"/>
          <w:sz w:val="24"/>
          <w:szCs w:val="24"/>
        </w:rPr>
      </w:pPr>
    </w:p>
    <w:p w:rsidR="006A04F2" w:rsidRDefault="000E2429" w:rsidP="000268B7">
      <w:pPr>
        <w:jc w:val="both"/>
        <w:rPr>
          <w:rFonts w:ascii="Arial" w:hAnsi="Arial" w:cs="Arial"/>
          <w:sz w:val="24"/>
          <w:szCs w:val="24"/>
        </w:rPr>
      </w:pPr>
      <w:r w:rsidRPr="000268B7">
        <w:rPr>
          <w:rFonts w:ascii="Arial" w:hAnsi="Arial" w:cs="Arial"/>
          <w:color w:val="C45911" w:themeColor="accent2" w:themeShade="BF"/>
          <w:sz w:val="24"/>
          <w:szCs w:val="24"/>
        </w:rPr>
        <w:lastRenderedPageBreak/>
        <w:sym w:font="Wingdings" w:char="F076"/>
      </w:r>
      <w:r w:rsidR="006A04F2" w:rsidRPr="000268B7">
        <w:rPr>
          <w:rFonts w:ascii="Arial" w:hAnsi="Arial" w:cs="Arial"/>
          <w:color w:val="C45911" w:themeColor="accent2" w:themeShade="BF"/>
          <w:sz w:val="24"/>
          <w:szCs w:val="24"/>
        </w:rPr>
        <w:t>Onglet congé de formation </w:t>
      </w:r>
      <w:r w:rsidR="006A04F2" w:rsidRPr="002C7082">
        <w:rPr>
          <w:rFonts w:ascii="Arial" w:hAnsi="Arial" w:cs="Arial"/>
          <w:sz w:val="24"/>
          <w:szCs w:val="24"/>
        </w:rPr>
        <w:t>: permet la saisie des CFP antérieurs ainsi que celui pour lequel est fait la demande actuelle.</w:t>
      </w:r>
    </w:p>
    <w:p w:rsidR="00513E5F" w:rsidRDefault="00513E5F" w:rsidP="000268B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CA34CB1" wp14:editId="45D6615B">
            <wp:extent cx="5761355" cy="14801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12" w:rsidRDefault="00F52112" w:rsidP="00C0092D">
      <w:pPr>
        <w:ind w:firstLine="708"/>
        <w:rPr>
          <w:rFonts w:ascii="Arial" w:hAnsi="Arial" w:cs="Arial"/>
          <w:b/>
          <w:sz w:val="24"/>
          <w:szCs w:val="24"/>
        </w:rPr>
      </w:pPr>
    </w:p>
    <w:p w:rsidR="00C0092D" w:rsidRPr="000268B7" w:rsidRDefault="00C0092D" w:rsidP="00C0092D">
      <w:pPr>
        <w:ind w:firstLine="708"/>
        <w:rPr>
          <w:rFonts w:ascii="Arial" w:hAnsi="Arial" w:cs="Arial"/>
          <w:b/>
          <w:sz w:val="24"/>
          <w:szCs w:val="24"/>
        </w:rPr>
      </w:pPr>
      <w:r w:rsidRPr="000268B7">
        <w:rPr>
          <w:rFonts w:ascii="Arial" w:hAnsi="Arial" w:cs="Arial"/>
          <w:b/>
          <w:sz w:val="24"/>
          <w:szCs w:val="24"/>
        </w:rPr>
        <w:sym w:font="Wingdings" w:char="F0C4"/>
      </w:r>
      <w:r w:rsidRPr="000268B7">
        <w:rPr>
          <w:rFonts w:ascii="Arial" w:hAnsi="Arial" w:cs="Arial"/>
          <w:b/>
          <w:sz w:val="24"/>
          <w:szCs w:val="24"/>
        </w:rPr>
        <w:t>Dans le cadre d’une demande initiale</w:t>
      </w:r>
    </w:p>
    <w:p w:rsidR="00C0092D" w:rsidRPr="002C7082" w:rsidRDefault="00C0092D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Saisir Oui et valider.</w:t>
      </w:r>
    </w:p>
    <w:p w:rsidR="00C0092D" w:rsidRPr="002C7082" w:rsidRDefault="00F012B6" w:rsidP="000268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êtes redirigé(e)</w:t>
      </w:r>
      <w:r w:rsidR="00C0092D" w:rsidRPr="002C7082">
        <w:rPr>
          <w:rFonts w:ascii="Arial" w:hAnsi="Arial" w:cs="Arial"/>
          <w:sz w:val="24"/>
          <w:szCs w:val="24"/>
        </w:rPr>
        <w:t xml:space="preserve"> automatiquement vers la page de saisie de la formation envisagée</w:t>
      </w:r>
      <w:r w:rsidR="000268B7">
        <w:rPr>
          <w:rFonts w:ascii="Arial" w:hAnsi="Arial" w:cs="Arial"/>
          <w:sz w:val="24"/>
          <w:szCs w:val="24"/>
        </w:rPr>
        <w:t>.</w:t>
      </w:r>
    </w:p>
    <w:p w:rsidR="00C0092D" w:rsidRDefault="00FD0138" w:rsidP="000268B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714C311" wp14:editId="328C43FC">
            <wp:simplePos x="0" y="0"/>
            <wp:positionH relativeFrom="column">
              <wp:posOffset>1008352</wp:posOffset>
            </wp:positionH>
            <wp:positionV relativeFrom="paragraph">
              <wp:posOffset>373021</wp:posOffset>
            </wp:positionV>
            <wp:extent cx="1550035" cy="238760"/>
            <wp:effectExtent l="0" t="0" r="0" b="889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82"/>
                    <a:stretch/>
                  </pic:blipFill>
                  <pic:spPr bwMode="auto">
                    <a:xfrm>
                      <a:off x="0" y="0"/>
                      <a:ext cx="1550035" cy="23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92D" w:rsidRPr="002C7082">
        <w:rPr>
          <w:rFonts w:ascii="Arial" w:hAnsi="Arial" w:cs="Arial"/>
          <w:sz w:val="24"/>
          <w:szCs w:val="24"/>
        </w:rPr>
        <w:t>Si vous cliquez sur un autre onglet par la suite, pour revenir sur la page de la saisie de la « formatio</w:t>
      </w:r>
      <w:r w:rsidR="000268B7">
        <w:rPr>
          <w:rFonts w:ascii="Arial" w:hAnsi="Arial" w:cs="Arial"/>
          <w:sz w:val="24"/>
          <w:szCs w:val="24"/>
        </w:rPr>
        <w:t>n envisagée », il vous faut all</w:t>
      </w:r>
      <w:r w:rsidR="00C0092D" w:rsidRPr="002C7082">
        <w:rPr>
          <w:rFonts w:ascii="Arial" w:hAnsi="Arial" w:cs="Arial"/>
          <w:sz w:val="24"/>
          <w:szCs w:val="24"/>
        </w:rPr>
        <w:t xml:space="preserve">er sur l’onglet Congé de formation et cliquer sur le bouton </w:t>
      </w:r>
    </w:p>
    <w:p w:rsidR="00B97BC5" w:rsidRPr="002C7082" w:rsidRDefault="00513E5F" w:rsidP="000268B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5302222</wp:posOffset>
                </wp:positionH>
                <wp:positionV relativeFrom="paragraph">
                  <wp:posOffset>520203</wp:posOffset>
                </wp:positionV>
                <wp:extent cx="421420" cy="45719"/>
                <wp:effectExtent l="0" t="0" r="17145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2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8AFA6" id="Rectangle 16" o:spid="_x0000_s1026" style="position:absolute;margin-left:417.5pt;margin-top:40.95pt;width:33.2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" fillcolor="black [3200]" strokecolor="black [1600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4467335</wp:posOffset>
                </wp:positionH>
                <wp:positionV relativeFrom="paragraph">
                  <wp:posOffset>512252</wp:posOffset>
                </wp:positionV>
                <wp:extent cx="397566" cy="47708"/>
                <wp:effectExtent l="0" t="0" r="2159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6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87C4E" id="Rectangle 15" o:spid="_x0000_s1026" style="position:absolute;margin-left:351.75pt;margin-top:40.35pt;width:31.3pt;height: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3839182</wp:posOffset>
                </wp:positionH>
                <wp:positionV relativeFrom="paragraph">
                  <wp:posOffset>512252</wp:posOffset>
                </wp:positionV>
                <wp:extent cx="318053" cy="63610"/>
                <wp:effectExtent l="0" t="0" r="254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3" cy="63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93476" id="Rectangle 14" o:spid="_x0000_s1026" style="position:absolute;margin-left:302.3pt;margin-top:40.35pt;width:25.05pt;height: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210EA32" wp14:editId="76F3DB92">
            <wp:extent cx="5761355" cy="418782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12" w:rsidRDefault="00C0092D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ab/>
      </w:r>
    </w:p>
    <w:p w:rsidR="00513E5F" w:rsidRDefault="00513E5F" w:rsidP="00266EFC">
      <w:pPr>
        <w:rPr>
          <w:rFonts w:ascii="Arial" w:hAnsi="Arial" w:cs="Arial"/>
          <w:sz w:val="24"/>
          <w:szCs w:val="24"/>
        </w:rPr>
      </w:pPr>
    </w:p>
    <w:p w:rsidR="00C0092D" w:rsidRPr="000268B7" w:rsidRDefault="00C0092D" w:rsidP="00266EFC">
      <w:pPr>
        <w:rPr>
          <w:rFonts w:ascii="Arial" w:hAnsi="Arial" w:cs="Arial"/>
          <w:b/>
          <w:sz w:val="24"/>
          <w:szCs w:val="24"/>
        </w:rPr>
      </w:pPr>
      <w:r w:rsidRPr="000268B7">
        <w:rPr>
          <w:rFonts w:ascii="Arial" w:hAnsi="Arial" w:cs="Arial"/>
          <w:b/>
          <w:sz w:val="24"/>
          <w:szCs w:val="24"/>
        </w:rPr>
        <w:lastRenderedPageBreak/>
        <w:sym w:font="Wingdings" w:char="F0C4"/>
      </w:r>
      <w:r w:rsidR="00315372" w:rsidRPr="000268B7">
        <w:rPr>
          <w:rFonts w:ascii="Arial" w:hAnsi="Arial" w:cs="Arial"/>
          <w:b/>
          <w:sz w:val="24"/>
          <w:szCs w:val="24"/>
        </w:rPr>
        <w:t>Dans le cadre d’un renouvellement de</w:t>
      </w:r>
      <w:r w:rsidR="009E2907" w:rsidRPr="000268B7">
        <w:rPr>
          <w:rFonts w:ascii="Arial" w:hAnsi="Arial" w:cs="Arial"/>
          <w:b/>
          <w:sz w:val="24"/>
          <w:szCs w:val="24"/>
        </w:rPr>
        <w:t xml:space="preserve"> demande </w:t>
      </w:r>
    </w:p>
    <w:p w:rsidR="009E2907" w:rsidRPr="002C7082" w:rsidRDefault="009E2907" w:rsidP="009E2907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Saisir Non et valider.</w:t>
      </w:r>
    </w:p>
    <w:p w:rsidR="009E2907" w:rsidRDefault="009E2907" w:rsidP="000268B7">
      <w:pPr>
        <w:jc w:val="both"/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Vous devez préciser s’il y a prolongation de la même formation et renseigner les cellules vides figurant dans le nouvel écran :</w:t>
      </w:r>
    </w:p>
    <w:p w:rsidR="00513E5F" w:rsidRDefault="00513E5F" w:rsidP="000268B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776E91D" wp14:editId="128E3DA4">
            <wp:extent cx="5761355" cy="2757805"/>
            <wp:effectExtent l="0" t="0" r="0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72" w:rsidRPr="002C7082" w:rsidRDefault="00F52112" w:rsidP="00266EFC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E1B3503" wp14:editId="54CDACB9">
            <wp:simplePos x="0" y="0"/>
            <wp:positionH relativeFrom="column">
              <wp:posOffset>2359604</wp:posOffset>
            </wp:positionH>
            <wp:positionV relativeFrom="paragraph">
              <wp:posOffset>5633</wp:posOffset>
            </wp:positionV>
            <wp:extent cx="1357299" cy="222637"/>
            <wp:effectExtent l="0" t="0" r="0" b="635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2782"/>
                    <a:stretch/>
                  </pic:blipFill>
                  <pic:spPr bwMode="auto">
                    <a:xfrm>
                      <a:off x="0" y="0"/>
                      <a:ext cx="1357299" cy="22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A3C" w:rsidRPr="002C7082">
        <w:rPr>
          <w:rFonts w:ascii="Arial" w:hAnsi="Arial" w:cs="Arial"/>
          <w:sz w:val="24"/>
          <w:szCs w:val="24"/>
        </w:rPr>
        <w:t xml:space="preserve">Il convient de cliquer sur le bouton </w:t>
      </w:r>
    </w:p>
    <w:p w:rsidR="00164E21" w:rsidRPr="002C7082" w:rsidRDefault="00164E21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Saisir les informations</w:t>
      </w:r>
      <w:r w:rsidR="00C953EC" w:rsidRPr="002C7082">
        <w:rPr>
          <w:rFonts w:ascii="Arial" w:hAnsi="Arial" w:cs="Arial"/>
          <w:sz w:val="24"/>
          <w:szCs w:val="24"/>
        </w:rPr>
        <w:t xml:space="preserve"> sur la formation envisagée :</w:t>
      </w:r>
    </w:p>
    <w:p w:rsidR="00C953EC" w:rsidRPr="002C7082" w:rsidRDefault="00C953EC" w:rsidP="00C953EC">
      <w:pPr>
        <w:jc w:val="both"/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Sélectionner au moins un organisme</w:t>
      </w:r>
      <w:r w:rsidR="00EA71A3">
        <w:rPr>
          <w:rFonts w:ascii="Arial" w:hAnsi="Arial" w:cs="Arial"/>
          <w:sz w:val="24"/>
          <w:szCs w:val="24"/>
        </w:rPr>
        <w:t xml:space="preserve"> - </w:t>
      </w:r>
      <w:r w:rsidRPr="002C7082">
        <w:rPr>
          <w:rFonts w:ascii="Arial" w:hAnsi="Arial" w:cs="Arial"/>
          <w:sz w:val="24"/>
          <w:szCs w:val="24"/>
        </w:rPr>
        <w:t>avec la possibilité de choisir « autre » si le type d’organisme n’est pas présent dans le menu déroulant.</w:t>
      </w:r>
    </w:p>
    <w:p w:rsidR="00C953EC" w:rsidRPr="002C7082" w:rsidRDefault="00C953EC" w:rsidP="00C953EC">
      <w:pPr>
        <w:jc w:val="both"/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Dans la rubrique « admissibilité au concours</w:t>
      </w:r>
      <w:r w:rsidR="00EA71A3">
        <w:rPr>
          <w:rFonts w:ascii="Arial" w:hAnsi="Arial" w:cs="Arial"/>
          <w:sz w:val="24"/>
          <w:szCs w:val="24"/>
        </w:rPr>
        <w:t> »</w:t>
      </w:r>
      <w:r w:rsidRPr="002C7082">
        <w:rPr>
          <w:rFonts w:ascii="Arial" w:hAnsi="Arial" w:cs="Arial"/>
          <w:sz w:val="24"/>
          <w:szCs w:val="24"/>
        </w:rPr>
        <w:t>, il convient d’indiquer la dernière admissibilité en précisant la date.</w:t>
      </w:r>
    </w:p>
    <w:p w:rsidR="00D41313" w:rsidRPr="002C7082" w:rsidRDefault="00D41313" w:rsidP="00266EFC">
      <w:pPr>
        <w:rPr>
          <w:rFonts w:ascii="Arial" w:hAnsi="Arial" w:cs="Arial"/>
          <w:sz w:val="24"/>
          <w:szCs w:val="24"/>
        </w:rPr>
      </w:pPr>
    </w:p>
    <w:p w:rsidR="006A04F2" w:rsidRDefault="000E2429" w:rsidP="00FD0138">
      <w:pPr>
        <w:jc w:val="both"/>
        <w:rPr>
          <w:rFonts w:ascii="Arial" w:hAnsi="Arial" w:cs="Arial"/>
          <w:sz w:val="24"/>
          <w:szCs w:val="24"/>
        </w:rPr>
      </w:pPr>
      <w:r w:rsidRPr="00FD0138">
        <w:rPr>
          <w:rFonts w:ascii="Arial" w:hAnsi="Arial" w:cs="Arial"/>
          <w:color w:val="C45911" w:themeColor="accent2" w:themeShade="BF"/>
          <w:sz w:val="24"/>
          <w:szCs w:val="24"/>
        </w:rPr>
        <w:sym w:font="Wingdings" w:char="F076"/>
      </w:r>
      <w:r w:rsidR="006A04F2" w:rsidRPr="00FD0138">
        <w:rPr>
          <w:rFonts w:ascii="Arial" w:hAnsi="Arial" w:cs="Arial"/>
          <w:color w:val="C45911" w:themeColor="accent2" w:themeShade="BF"/>
          <w:sz w:val="24"/>
          <w:szCs w:val="24"/>
        </w:rPr>
        <w:t>Onglet édition </w:t>
      </w:r>
      <w:r w:rsidR="006A04F2" w:rsidRPr="002C7082">
        <w:rPr>
          <w:rFonts w:ascii="Arial" w:hAnsi="Arial" w:cs="Arial"/>
          <w:sz w:val="24"/>
          <w:szCs w:val="24"/>
        </w:rPr>
        <w:t>: permet la validation des données saisies puis l’édition de la version papier de la demande de congé de formation.</w:t>
      </w:r>
    </w:p>
    <w:p w:rsidR="00513E5F" w:rsidRDefault="00513E5F" w:rsidP="00FD013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A3DFFE5" wp14:editId="3DBC59B8">
            <wp:extent cx="5761355" cy="133477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59A" w:rsidRPr="002C7082" w:rsidRDefault="0063559A" w:rsidP="00F52112">
      <w:pPr>
        <w:ind w:right="1"/>
        <w:jc w:val="both"/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Si toutes les informations n’ont pas été saisies, il est nécessaire de retourner aux onglets concernés :</w:t>
      </w:r>
    </w:p>
    <w:p w:rsidR="0063559A" w:rsidRPr="002C7082" w:rsidRDefault="0063559A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628EAB0" wp14:editId="7191B63E">
            <wp:extent cx="5705475" cy="930303"/>
            <wp:effectExtent l="0" t="0" r="0" b="31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7091" cy="9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13" w:rsidRPr="002C7082" w:rsidRDefault="0063559A" w:rsidP="00A357DD">
      <w:pPr>
        <w:jc w:val="both"/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lastRenderedPageBreak/>
        <w:t xml:space="preserve">Cette opération doit être renouvelée plusieurs fois si </w:t>
      </w:r>
      <w:r w:rsidR="00EA71A3">
        <w:rPr>
          <w:rFonts w:ascii="Arial" w:hAnsi="Arial" w:cs="Arial"/>
          <w:sz w:val="24"/>
          <w:szCs w:val="24"/>
        </w:rPr>
        <w:t>besoin</w:t>
      </w:r>
      <w:bookmarkStart w:id="0" w:name="_GoBack"/>
      <w:bookmarkEnd w:id="0"/>
      <w:r w:rsidRPr="002C7082">
        <w:rPr>
          <w:rFonts w:ascii="Arial" w:hAnsi="Arial" w:cs="Arial"/>
          <w:sz w:val="24"/>
          <w:szCs w:val="24"/>
        </w:rPr>
        <w:t xml:space="preserve"> jusqu’à l’ou</w:t>
      </w:r>
      <w:r w:rsidR="00D117A8">
        <w:rPr>
          <w:rFonts w:ascii="Arial" w:hAnsi="Arial" w:cs="Arial"/>
          <w:sz w:val="24"/>
          <w:szCs w:val="24"/>
        </w:rPr>
        <w:t>verture de la fenêtre suivante :</w:t>
      </w:r>
    </w:p>
    <w:p w:rsidR="0063559A" w:rsidRPr="002C7082" w:rsidRDefault="0063559A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4FC1FF2" wp14:editId="376282C5">
            <wp:extent cx="5705475" cy="100965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A8" w:rsidRDefault="00D117A8" w:rsidP="00266E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Phase 4</w:t>
      </w:r>
      <w:r w:rsidR="00F51C40">
        <w:rPr>
          <w:rFonts w:ascii="Arial" w:hAnsi="Arial" w:cs="Arial"/>
          <w:sz w:val="24"/>
          <w:szCs w:val="24"/>
        </w:rPr>
        <w:t xml:space="preserve"> =</w:t>
      </w:r>
      <w:r>
        <w:rPr>
          <w:rFonts w:ascii="Arial" w:hAnsi="Arial" w:cs="Arial"/>
          <w:sz w:val="24"/>
          <w:szCs w:val="24"/>
        </w:rPr>
        <w:t xml:space="preserve"> impression de la demande de formation</w:t>
      </w:r>
    </w:p>
    <w:p w:rsidR="0063559A" w:rsidRPr="002C7082" w:rsidRDefault="0063559A" w:rsidP="00A357DD">
      <w:pPr>
        <w:jc w:val="both"/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sz w:val="24"/>
          <w:szCs w:val="24"/>
        </w:rPr>
        <w:t>Un aperçu avant impression du document PDF sera visible. A ce stade, il est encore possible de modifier les données</w:t>
      </w:r>
      <w:r w:rsidR="004509A0" w:rsidRPr="002C7082">
        <w:rPr>
          <w:rFonts w:ascii="Arial" w:hAnsi="Arial" w:cs="Arial"/>
          <w:sz w:val="24"/>
          <w:szCs w:val="24"/>
        </w:rPr>
        <w:t xml:space="preserve"> en procédant de la même façon que lors du début de la phase édition.</w:t>
      </w:r>
    </w:p>
    <w:p w:rsidR="004509A0" w:rsidRPr="002C7082" w:rsidRDefault="004509A0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866775</wp:posOffset>
                </wp:positionH>
                <wp:positionV relativeFrom="paragraph">
                  <wp:posOffset>116205</wp:posOffset>
                </wp:positionV>
                <wp:extent cx="2124075" cy="247650"/>
                <wp:effectExtent l="628650" t="19050" r="28575" b="266700"/>
                <wp:wrapNone/>
                <wp:docPr id="33" name="Légende encadré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47650"/>
                        </a:xfrm>
                        <a:prstGeom prst="borderCallout1">
                          <a:avLst>
                            <a:gd name="adj1" fmla="val 53365"/>
                            <a:gd name="adj2" fmla="val -1607"/>
                            <a:gd name="adj3" fmla="val 189423"/>
                            <a:gd name="adj4" fmla="val -27571"/>
                          </a:avLst>
                        </a:prstGeom>
                        <a:ln w="28575"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D61" w:rsidRDefault="00A61D61" w:rsidP="004509A0">
                            <w:pPr>
                              <w:jc w:val="center"/>
                            </w:pPr>
                            <w:r>
                              <w:t>Pour imprimer le document 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33" o:spid="_x0000_s1027" type="#_x0000_t47" style="position:absolute;margin-left:68.25pt;margin-top:9.15pt;width:167.25pt;height:19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" adj="-5955,40915,-347,11527" fillcolor="white [3201]" strokecolor="#ffc000 [3207]" strokeweight="2.25pt">
                <v:stroke startarrow="open"/>
                <v:textbox>
                  <w:txbxContent>
                    <w:p w:rsidR="00A61D61" w:rsidRDefault="00A61D61" w:rsidP="004509A0">
                      <w:pPr>
                        <w:jc w:val="center"/>
                      </w:pPr>
                      <w:r>
                        <w:t>Pour imprimer le document PDF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4509A0" w:rsidRPr="002C7082" w:rsidRDefault="004509A0" w:rsidP="00266EFC">
      <w:pPr>
        <w:rPr>
          <w:rFonts w:ascii="Arial" w:hAnsi="Arial" w:cs="Arial"/>
          <w:sz w:val="24"/>
          <w:szCs w:val="24"/>
        </w:rPr>
      </w:pPr>
      <w:r w:rsidRPr="002C7082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CE64B5F" wp14:editId="493C2129">
            <wp:extent cx="5760720" cy="5511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59A" w:rsidRPr="002C7082" w:rsidRDefault="0063559A" w:rsidP="00266EFC">
      <w:pPr>
        <w:rPr>
          <w:rFonts w:ascii="Arial" w:hAnsi="Arial" w:cs="Arial"/>
          <w:sz w:val="24"/>
          <w:szCs w:val="24"/>
        </w:rPr>
      </w:pPr>
    </w:p>
    <w:p w:rsidR="006A04F2" w:rsidRDefault="00406A23" w:rsidP="00A357DD">
      <w:pPr>
        <w:jc w:val="both"/>
        <w:rPr>
          <w:rFonts w:ascii="Arial" w:hAnsi="Arial" w:cs="Arial"/>
          <w:sz w:val="24"/>
          <w:szCs w:val="24"/>
        </w:rPr>
      </w:pPr>
      <w:r w:rsidRPr="00FD0138">
        <w:rPr>
          <w:rFonts w:ascii="Arial" w:hAnsi="Arial" w:cs="Arial"/>
          <w:color w:val="C45911" w:themeColor="accent2" w:themeShade="BF"/>
          <w:sz w:val="24"/>
          <w:szCs w:val="24"/>
        </w:rPr>
        <w:sym w:font="Wingdings" w:char="F076"/>
      </w:r>
      <w:r w:rsidR="006A04F2" w:rsidRPr="00A357DD">
        <w:rPr>
          <w:rFonts w:ascii="Arial" w:hAnsi="Arial" w:cs="Arial"/>
          <w:color w:val="C45911" w:themeColor="accent2" w:themeShade="BF"/>
          <w:sz w:val="24"/>
          <w:szCs w:val="24"/>
        </w:rPr>
        <w:t>Onglet aide </w:t>
      </w:r>
      <w:r w:rsidR="006A04F2" w:rsidRPr="002C7082">
        <w:rPr>
          <w:rFonts w:ascii="Arial" w:hAnsi="Arial" w:cs="Arial"/>
          <w:sz w:val="24"/>
          <w:szCs w:val="24"/>
        </w:rPr>
        <w:t>: donne l’accès à l’aide en ligne ainsi qu’à une foire aux q</w:t>
      </w:r>
      <w:r w:rsidR="0063559A" w:rsidRPr="002C7082">
        <w:rPr>
          <w:rFonts w:ascii="Arial" w:hAnsi="Arial" w:cs="Arial"/>
          <w:sz w:val="24"/>
          <w:szCs w:val="24"/>
        </w:rPr>
        <w:t>uestions pour répondre aux inter</w:t>
      </w:r>
      <w:r w:rsidR="006A04F2" w:rsidRPr="002C7082">
        <w:rPr>
          <w:rFonts w:ascii="Arial" w:hAnsi="Arial" w:cs="Arial"/>
          <w:sz w:val="24"/>
          <w:szCs w:val="24"/>
        </w:rPr>
        <w:t>rogations les plus courantes.</w:t>
      </w:r>
    </w:p>
    <w:p w:rsidR="00F52112" w:rsidRPr="002C7082" w:rsidRDefault="00F52112" w:rsidP="00A357DD">
      <w:pPr>
        <w:jc w:val="both"/>
        <w:rPr>
          <w:rFonts w:ascii="Arial" w:hAnsi="Arial" w:cs="Arial"/>
          <w:sz w:val="24"/>
          <w:szCs w:val="24"/>
        </w:rPr>
      </w:pPr>
    </w:p>
    <w:p w:rsidR="006A04F2" w:rsidRPr="002C7082" w:rsidRDefault="00406A23" w:rsidP="00266EFC">
      <w:pPr>
        <w:rPr>
          <w:rFonts w:ascii="Arial" w:hAnsi="Arial" w:cs="Arial"/>
          <w:sz w:val="24"/>
          <w:szCs w:val="24"/>
        </w:rPr>
      </w:pPr>
      <w:r w:rsidRPr="00FD0138">
        <w:rPr>
          <w:rFonts w:ascii="Arial" w:hAnsi="Arial" w:cs="Arial"/>
          <w:color w:val="C45911" w:themeColor="accent2" w:themeShade="BF"/>
          <w:sz w:val="24"/>
          <w:szCs w:val="24"/>
        </w:rPr>
        <w:sym w:font="Wingdings" w:char="F076"/>
      </w:r>
      <w:r w:rsidR="006A04F2" w:rsidRPr="00A357DD">
        <w:rPr>
          <w:rFonts w:ascii="Arial" w:hAnsi="Arial" w:cs="Arial"/>
          <w:color w:val="C45911" w:themeColor="accent2" w:themeShade="BF"/>
          <w:sz w:val="24"/>
          <w:szCs w:val="24"/>
        </w:rPr>
        <w:t>Onglet déconnexion </w:t>
      </w:r>
      <w:r w:rsidR="006A04F2" w:rsidRPr="002C7082">
        <w:rPr>
          <w:rFonts w:ascii="Arial" w:hAnsi="Arial" w:cs="Arial"/>
          <w:sz w:val="24"/>
          <w:szCs w:val="24"/>
        </w:rPr>
        <w:t>: permet de fermer proprement la session en cours.</w:t>
      </w:r>
    </w:p>
    <w:p w:rsidR="00A63A65" w:rsidRPr="002C7082" w:rsidRDefault="00A63A65" w:rsidP="00266EFC">
      <w:pPr>
        <w:rPr>
          <w:rFonts w:ascii="Arial" w:hAnsi="Arial" w:cs="Arial"/>
          <w:sz w:val="24"/>
          <w:szCs w:val="24"/>
        </w:rPr>
      </w:pPr>
    </w:p>
    <w:sectPr w:rsidR="00A63A65" w:rsidRPr="002C7082" w:rsidSect="00F012B6">
      <w:footerReference w:type="default" r:id="rId20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D61" w:rsidRDefault="00A61D61" w:rsidP="00344E9F">
      <w:pPr>
        <w:spacing w:after="0" w:line="240" w:lineRule="auto"/>
      </w:pPr>
      <w:r>
        <w:separator/>
      </w:r>
    </w:p>
  </w:endnote>
  <w:endnote w:type="continuationSeparator" w:id="0">
    <w:p w:rsidR="00A61D61" w:rsidRDefault="00A61D61" w:rsidP="0034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D61" w:rsidRPr="006238F3" w:rsidRDefault="00A61D61" w:rsidP="006238F3">
    <w:pPr>
      <w:pStyle w:val="Pieddepage"/>
      <w:tabs>
        <w:tab w:val="clear" w:pos="9072"/>
      </w:tabs>
      <w:ind w:right="-850"/>
      <w:jc w:val="right"/>
      <w:rPr>
        <w:sz w:val="16"/>
        <w:szCs w:val="16"/>
      </w:rPr>
    </w:pPr>
    <w:r w:rsidRPr="006238F3">
      <w:rPr>
        <w:sz w:val="16"/>
        <w:szCs w:val="16"/>
      </w:rPr>
      <w:t xml:space="preserve">Version </w:t>
    </w:r>
    <w:proofErr w:type="spellStart"/>
    <w:r w:rsidRPr="006238F3">
      <w:rPr>
        <w:sz w:val="16"/>
        <w:szCs w:val="16"/>
      </w:rPr>
      <w:t>nov</w:t>
    </w:r>
    <w:proofErr w:type="spellEnd"/>
    <w:r w:rsidRPr="006238F3">
      <w:rPr>
        <w:sz w:val="16"/>
        <w:szCs w:val="16"/>
      </w:rPr>
      <w:t xml:space="preserve"> 2020</w:t>
    </w:r>
  </w:p>
  <w:p w:rsidR="00A61D61" w:rsidRDefault="00A61D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D61" w:rsidRDefault="00A61D61" w:rsidP="00344E9F">
      <w:pPr>
        <w:spacing w:after="0" w:line="240" w:lineRule="auto"/>
      </w:pPr>
      <w:r>
        <w:separator/>
      </w:r>
    </w:p>
  </w:footnote>
  <w:footnote w:type="continuationSeparator" w:id="0">
    <w:p w:rsidR="00A61D61" w:rsidRDefault="00A61D61" w:rsidP="00344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18E"/>
    <w:rsid w:val="000268B7"/>
    <w:rsid w:val="000723BD"/>
    <w:rsid w:val="000E2429"/>
    <w:rsid w:val="00153AC8"/>
    <w:rsid w:val="00164E21"/>
    <w:rsid w:val="00266EFC"/>
    <w:rsid w:val="002B51E6"/>
    <w:rsid w:val="002C7082"/>
    <w:rsid w:val="00315372"/>
    <w:rsid w:val="00344E9F"/>
    <w:rsid w:val="003A6A08"/>
    <w:rsid w:val="00401407"/>
    <w:rsid w:val="00406A23"/>
    <w:rsid w:val="004509A0"/>
    <w:rsid w:val="00454CC0"/>
    <w:rsid w:val="00513E5F"/>
    <w:rsid w:val="005579F5"/>
    <w:rsid w:val="00577457"/>
    <w:rsid w:val="005E3B50"/>
    <w:rsid w:val="006238F3"/>
    <w:rsid w:val="0063559A"/>
    <w:rsid w:val="00647A3C"/>
    <w:rsid w:val="00655996"/>
    <w:rsid w:val="006A04F2"/>
    <w:rsid w:val="006B48A8"/>
    <w:rsid w:val="0070374D"/>
    <w:rsid w:val="007440D9"/>
    <w:rsid w:val="0079718E"/>
    <w:rsid w:val="007E462B"/>
    <w:rsid w:val="007E5D12"/>
    <w:rsid w:val="0082780B"/>
    <w:rsid w:val="009217C6"/>
    <w:rsid w:val="009C180C"/>
    <w:rsid w:val="009E2907"/>
    <w:rsid w:val="009F2789"/>
    <w:rsid w:val="00A224DD"/>
    <w:rsid w:val="00A357DD"/>
    <w:rsid w:val="00A61D61"/>
    <w:rsid w:val="00A63A65"/>
    <w:rsid w:val="00AA0279"/>
    <w:rsid w:val="00AD3A18"/>
    <w:rsid w:val="00B97BC5"/>
    <w:rsid w:val="00C0092D"/>
    <w:rsid w:val="00C449E6"/>
    <w:rsid w:val="00C953EC"/>
    <w:rsid w:val="00CF5AB4"/>
    <w:rsid w:val="00D117A8"/>
    <w:rsid w:val="00D16F12"/>
    <w:rsid w:val="00D25C66"/>
    <w:rsid w:val="00D41313"/>
    <w:rsid w:val="00D46D0A"/>
    <w:rsid w:val="00DA5A74"/>
    <w:rsid w:val="00E67D1E"/>
    <w:rsid w:val="00EA71A3"/>
    <w:rsid w:val="00EF774A"/>
    <w:rsid w:val="00F012B6"/>
    <w:rsid w:val="00F44055"/>
    <w:rsid w:val="00F51C40"/>
    <w:rsid w:val="00F52112"/>
    <w:rsid w:val="00FC0DA7"/>
    <w:rsid w:val="00FD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662]"/>
    </o:shapedefaults>
    <o:shapelayout v:ext="edit">
      <o:idmap v:ext="edit" data="1"/>
    </o:shapelayout>
  </w:shapeDefaults>
  <w:decimalSymbol w:val=","/>
  <w:listSeparator w:val=";"/>
  <w14:docId w14:val="3BA1F633"/>
  <w15:chartTrackingRefBased/>
  <w15:docId w15:val="{C3D31637-383E-4DB6-9017-5367FE3DE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8A8"/>
  </w:style>
  <w:style w:type="paragraph" w:styleId="Titre1">
    <w:name w:val="heading 1"/>
    <w:basedOn w:val="Normal"/>
    <w:next w:val="Normal"/>
    <w:link w:val="Titre1Car"/>
    <w:uiPriority w:val="9"/>
    <w:qFormat/>
    <w:rsid w:val="006B48A8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48A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48A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48A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48A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48A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48A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48A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48A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48A8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6B48A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6B48A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6B48A8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6B48A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6B48A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B48A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B48A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itre9Car">
    <w:name w:val="Titre 9 Car"/>
    <w:basedOn w:val="Policepardfaut"/>
    <w:link w:val="Titre9"/>
    <w:uiPriority w:val="9"/>
    <w:semiHidden/>
    <w:rsid w:val="006B48A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B48A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6B48A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reCar">
    <w:name w:val="Titre Car"/>
    <w:basedOn w:val="Policepardfaut"/>
    <w:link w:val="Titre"/>
    <w:uiPriority w:val="10"/>
    <w:rsid w:val="006B48A8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48A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6B48A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lev">
    <w:name w:val="Strong"/>
    <w:basedOn w:val="Policepardfaut"/>
    <w:uiPriority w:val="22"/>
    <w:qFormat/>
    <w:rsid w:val="006B48A8"/>
    <w:rPr>
      <w:b/>
      <w:bCs/>
    </w:rPr>
  </w:style>
  <w:style w:type="character" w:styleId="Accentuation">
    <w:name w:val="Emphasis"/>
    <w:basedOn w:val="Policepardfaut"/>
    <w:uiPriority w:val="20"/>
    <w:qFormat/>
    <w:rsid w:val="006B48A8"/>
    <w:rPr>
      <w:i/>
      <w:iCs/>
    </w:rPr>
  </w:style>
  <w:style w:type="paragraph" w:styleId="Sansinterligne">
    <w:name w:val="No Spacing"/>
    <w:uiPriority w:val="1"/>
    <w:qFormat/>
    <w:rsid w:val="006B48A8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6B48A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6B48A8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48A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48A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6B48A8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6B48A8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6B48A8"/>
    <w:rPr>
      <w:smallCaps/>
      <w:color w:val="404040" w:themeColor="text1" w:themeTint="BF"/>
    </w:rPr>
  </w:style>
  <w:style w:type="character" w:styleId="Rfrenceintense">
    <w:name w:val="Intense Reference"/>
    <w:basedOn w:val="Policepardfaut"/>
    <w:uiPriority w:val="32"/>
    <w:qFormat/>
    <w:rsid w:val="006B48A8"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sid w:val="006B48A8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B48A8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344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4E9F"/>
  </w:style>
  <w:style w:type="paragraph" w:styleId="Pieddepage">
    <w:name w:val="footer"/>
    <w:basedOn w:val="Normal"/>
    <w:link w:val="PieddepageCar"/>
    <w:uiPriority w:val="99"/>
    <w:unhideWhenUsed/>
    <w:rsid w:val="00344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4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46CCFE39</Template>
  <TotalTime>285</TotalTime>
  <Pages>5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Castillo</dc:creator>
  <cp:keywords/>
  <dc:description/>
  <cp:lastModifiedBy>Nathalie Castillo</cp:lastModifiedBy>
  <cp:revision>37</cp:revision>
  <dcterms:created xsi:type="dcterms:W3CDTF">2020-11-02T15:53:00Z</dcterms:created>
  <dcterms:modified xsi:type="dcterms:W3CDTF">2020-11-04T13:41:00Z</dcterms:modified>
</cp:coreProperties>
</file>