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7" w:rsidRPr="00D52FF5" w:rsidRDefault="005344E7" w:rsidP="0099128D">
      <w:pPr>
        <w:jc w:val="center"/>
        <w:rPr>
          <w:rFonts w:ascii="Marianne" w:hAnsi="Marianne" w:cs="Arial"/>
          <w:b/>
          <w:sz w:val="28"/>
          <w:szCs w:val="28"/>
        </w:rPr>
      </w:pPr>
      <w:r w:rsidRPr="00D52FF5">
        <w:rPr>
          <w:rFonts w:ascii="Marianne" w:hAnsi="Marianne" w:cs="Arial"/>
          <w:b/>
          <w:sz w:val="28"/>
          <w:szCs w:val="28"/>
        </w:rPr>
        <w:t>LISTE DE SITES UTILES</w:t>
      </w: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2972"/>
        <w:gridCol w:w="3969"/>
        <w:gridCol w:w="3486"/>
      </w:tblGrid>
      <w:tr w:rsidR="002B11CC" w:rsidRPr="00D52FF5" w:rsidTr="002B11CC">
        <w:trPr>
          <w:trHeight w:val="564"/>
        </w:trPr>
        <w:tc>
          <w:tcPr>
            <w:tcW w:w="10427" w:type="dxa"/>
            <w:gridSpan w:val="3"/>
            <w:shd w:val="clear" w:color="auto" w:fill="2E74B5" w:themeFill="accent1" w:themeFillShade="BF"/>
            <w:vAlign w:val="center"/>
          </w:tcPr>
          <w:p w:rsidR="0099128D" w:rsidRPr="00D52FF5" w:rsidRDefault="002B11CC" w:rsidP="002B11CC">
            <w:pPr>
              <w:rPr>
                <w:rFonts w:ascii="Marianne" w:hAnsi="Marianne" w:cs="Arial"/>
                <w:b/>
                <w:color w:val="FFFFFF" w:themeColor="background1"/>
              </w:rPr>
            </w:pPr>
            <w:r w:rsidRPr="00D52FF5">
              <w:rPr>
                <w:rFonts w:ascii="Marianne" w:hAnsi="Marianne" w:cs="Arial"/>
                <w:b/>
                <w:color w:val="FFFFFF" w:themeColor="background1"/>
              </w:rPr>
              <w:t>Sites d’</w:t>
            </w:r>
            <w:r w:rsidR="0099128D" w:rsidRPr="00D52FF5">
              <w:rPr>
                <w:rFonts w:ascii="Marianne" w:hAnsi="Marianne" w:cs="Arial"/>
                <w:b/>
                <w:color w:val="FFFFFF" w:themeColor="background1"/>
              </w:rPr>
              <w:t xml:space="preserve">aide </w:t>
            </w:r>
            <w:r w:rsidRPr="00D52FF5">
              <w:rPr>
                <w:rFonts w:ascii="Marianne" w:hAnsi="Marianne" w:cs="Arial"/>
                <w:b/>
                <w:color w:val="FFFFFF" w:themeColor="background1"/>
              </w:rPr>
              <w:t xml:space="preserve">à </w:t>
            </w:r>
            <w:r w:rsidR="0099128D" w:rsidRPr="00D52FF5">
              <w:rPr>
                <w:rFonts w:ascii="Marianne" w:hAnsi="Marianne" w:cs="Arial"/>
                <w:b/>
                <w:color w:val="FFFFFF" w:themeColor="background1"/>
              </w:rPr>
              <w:t>la recherche de stages</w:t>
            </w:r>
          </w:p>
        </w:tc>
      </w:tr>
      <w:tr w:rsidR="007A16C6" w:rsidRPr="00D52FF5" w:rsidTr="002B11CC">
        <w:trPr>
          <w:trHeight w:val="700"/>
        </w:trPr>
        <w:tc>
          <w:tcPr>
            <w:tcW w:w="2972" w:type="dxa"/>
            <w:vAlign w:val="center"/>
          </w:tcPr>
          <w:p w:rsidR="00510F91" w:rsidRPr="00D52FF5" w:rsidRDefault="00510F91" w:rsidP="00510F91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TOUSENSTAGE</w:t>
            </w:r>
          </w:p>
        </w:tc>
        <w:tc>
          <w:tcPr>
            <w:tcW w:w="3969" w:type="dxa"/>
            <w:vAlign w:val="center"/>
          </w:tcPr>
          <w:p w:rsidR="00510F91" w:rsidRPr="00D03D74" w:rsidRDefault="00510F91" w:rsidP="00510F91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Stages collectifs pour collèges REP + et REP</w:t>
            </w:r>
          </w:p>
        </w:tc>
        <w:tc>
          <w:tcPr>
            <w:tcW w:w="3486" w:type="dxa"/>
            <w:vAlign w:val="center"/>
          </w:tcPr>
          <w:p w:rsidR="00510F91" w:rsidRPr="00D03D74" w:rsidRDefault="000C3D84" w:rsidP="00510F91">
            <w:pPr>
              <w:rPr>
                <w:rFonts w:ascii="Marianne" w:hAnsi="Marianne" w:cs="Arial"/>
                <w:sz w:val="20"/>
                <w:szCs w:val="20"/>
              </w:rPr>
            </w:pPr>
            <w:hyperlink r:id="rId7" w:history="1">
              <w:r w:rsidR="00510F91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http://tousenstage.com/</w:t>
              </w:r>
            </w:hyperlink>
          </w:p>
        </w:tc>
      </w:tr>
      <w:tr w:rsidR="007A16C6" w:rsidRPr="00D52FF5" w:rsidTr="002B11CC">
        <w:trPr>
          <w:trHeight w:val="682"/>
        </w:trPr>
        <w:tc>
          <w:tcPr>
            <w:tcW w:w="2972" w:type="dxa"/>
            <w:vAlign w:val="center"/>
          </w:tcPr>
          <w:p w:rsidR="00510F91" w:rsidRPr="00D52FF5" w:rsidRDefault="00510F91" w:rsidP="00510F91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VIENSVOIRMONTAF</w:t>
            </w:r>
          </w:p>
        </w:tc>
        <w:tc>
          <w:tcPr>
            <w:tcW w:w="3969" w:type="dxa"/>
            <w:vAlign w:val="center"/>
          </w:tcPr>
          <w:p w:rsidR="00510F91" w:rsidRPr="00D03D74" w:rsidRDefault="00510F91" w:rsidP="00510F91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Stages pour les élèves de collèges en REP + et REP et QPP</w:t>
            </w:r>
          </w:p>
        </w:tc>
        <w:tc>
          <w:tcPr>
            <w:tcW w:w="3486" w:type="dxa"/>
            <w:vAlign w:val="center"/>
          </w:tcPr>
          <w:p w:rsidR="00510F91" w:rsidRPr="00D03D74" w:rsidRDefault="000C3D84" w:rsidP="00510F91">
            <w:pPr>
              <w:rPr>
                <w:rFonts w:ascii="Marianne" w:hAnsi="Marianne" w:cs="Arial"/>
                <w:sz w:val="20"/>
                <w:szCs w:val="20"/>
              </w:rPr>
            </w:pPr>
            <w:hyperlink r:id="rId8" w:history="1">
              <w:r w:rsidR="00510F91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https://www.viensvoirmontaf.fr/</w:t>
              </w:r>
            </w:hyperlink>
          </w:p>
        </w:tc>
      </w:tr>
      <w:tr w:rsidR="007A16C6" w:rsidRPr="00D52FF5" w:rsidTr="002B11CC">
        <w:tc>
          <w:tcPr>
            <w:tcW w:w="2972" w:type="dxa"/>
            <w:vAlign w:val="center"/>
          </w:tcPr>
          <w:p w:rsidR="007A16C6" w:rsidRPr="00D52FF5" w:rsidRDefault="007A16C6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PREFECTURES</w:t>
            </w:r>
          </w:p>
        </w:tc>
        <w:tc>
          <w:tcPr>
            <w:tcW w:w="3969" w:type="dxa"/>
            <w:vAlign w:val="center"/>
          </w:tcPr>
          <w:p w:rsidR="007A16C6" w:rsidRPr="00D03D74" w:rsidRDefault="007A16C6" w:rsidP="007A16C6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plateforme nationale de stages de qualité destinée aux collèges REP+  et REP</w:t>
            </w: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9" w:history="1">
              <w:r w:rsidR="007A16C6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https://www.monstagedetroisieme.fr/</w:t>
              </w:r>
            </w:hyperlink>
          </w:p>
        </w:tc>
      </w:tr>
      <w:tr w:rsidR="007A16C6" w:rsidRPr="00D52FF5" w:rsidTr="002B11CC">
        <w:tc>
          <w:tcPr>
            <w:tcW w:w="2972" w:type="dxa"/>
            <w:vAlign w:val="center"/>
          </w:tcPr>
          <w:p w:rsidR="007A16C6" w:rsidRPr="00D52FF5" w:rsidRDefault="007A16C6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CONSEIL DEPARTEMENTAL GIRONDE</w:t>
            </w:r>
          </w:p>
        </w:tc>
        <w:tc>
          <w:tcPr>
            <w:tcW w:w="3969" w:type="dxa"/>
            <w:vAlign w:val="center"/>
          </w:tcPr>
          <w:p w:rsidR="007A16C6" w:rsidRPr="00D03D74" w:rsidRDefault="007A16C6" w:rsidP="007A16C6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plateforme départementale de stages pour tous les collèges de Gironde</w:t>
            </w: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10" w:history="1">
              <w:r w:rsidR="007A16C6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https://www.gironde.fr/je-cherche-un-stage</w:t>
              </w:r>
            </w:hyperlink>
          </w:p>
        </w:tc>
      </w:tr>
      <w:tr w:rsidR="002B11CC" w:rsidRPr="00D52FF5" w:rsidTr="002B11CC">
        <w:trPr>
          <w:trHeight w:val="536"/>
        </w:trPr>
        <w:tc>
          <w:tcPr>
            <w:tcW w:w="10427" w:type="dxa"/>
            <w:gridSpan w:val="3"/>
            <w:shd w:val="clear" w:color="auto" w:fill="2E74B5" w:themeFill="accent1" w:themeFillShade="BF"/>
            <w:vAlign w:val="center"/>
          </w:tcPr>
          <w:p w:rsidR="002B11CC" w:rsidRPr="00D52FF5" w:rsidRDefault="002B11CC" w:rsidP="007A16C6">
            <w:pPr>
              <w:rPr>
                <w:rFonts w:ascii="Marianne" w:hAnsi="Marianne" w:cs="Arial"/>
                <w:b/>
                <w:color w:val="FFFFFF" w:themeColor="background1"/>
              </w:rPr>
            </w:pPr>
            <w:r w:rsidRPr="00D52FF5">
              <w:rPr>
                <w:rFonts w:ascii="Marianne" w:hAnsi="Marianne" w:cs="Arial"/>
                <w:b/>
                <w:color w:val="FFFFFF" w:themeColor="background1"/>
              </w:rPr>
              <w:t>Sites proposant une alternative aux stages</w:t>
            </w:r>
          </w:p>
        </w:tc>
      </w:tr>
      <w:tr w:rsidR="007A16C6" w:rsidRPr="00D52FF5" w:rsidTr="002B11CC">
        <w:tc>
          <w:tcPr>
            <w:tcW w:w="2972" w:type="dxa"/>
            <w:vAlign w:val="center"/>
          </w:tcPr>
          <w:p w:rsidR="007A16C6" w:rsidRPr="00D52FF5" w:rsidRDefault="007A16C6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JOBIRL</w:t>
            </w:r>
          </w:p>
        </w:tc>
        <w:tc>
          <w:tcPr>
            <w:tcW w:w="3969" w:type="dxa"/>
            <w:vAlign w:val="center"/>
          </w:tcPr>
          <w:p w:rsidR="007A16C6" w:rsidRPr="00D03D74" w:rsidRDefault="007A16C6" w:rsidP="007A16C6">
            <w:pPr>
              <w:rPr>
                <w:rFonts w:ascii="Marianne" w:hAnsi="Marianne" w:cs="Arial"/>
                <w:sz w:val="20"/>
                <w:szCs w:val="20"/>
              </w:rPr>
            </w:pPr>
            <w:proofErr w:type="spellStart"/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Un.e</w:t>
            </w:r>
            <w:proofErr w:type="spellEnd"/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 xml:space="preserve"> collégien.ne contacte </w:t>
            </w:r>
            <w:proofErr w:type="spellStart"/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un.e</w:t>
            </w:r>
            <w:proofErr w:type="spellEnd"/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 xml:space="preserve"> pro de son choix</w:t>
            </w:r>
            <w:r w:rsidRPr="00D03D74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 xml:space="preserve">pour </w:t>
            </w:r>
            <w:r w:rsidRPr="00D03D74">
              <w:rPr>
                <w:rFonts w:ascii="Marianne" w:hAnsi="Marianne" w:cs="Marianne"/>
                <w:bCs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changer</w:t>
            </w:r>
            <w:r w:rsidRPr="00D03D74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pendant 1h en visioconf</w:t>
            </w:r>
            <w:r w:rsidRPr="00D03D74">
              <w:rPr>
                <w:rFonts w:ascii="Marianne" w:hAnsi="Marianne" w:cs="Marianne"/>
                <w:bCs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rence ou par appel t</w:t>
            </w:r>
            <w:r w:rsidRPr="00D03D74">
              <w:rPr>
                <w:rFonts w:ascii="Marianne" w:hAnsi="Marianne" w:cs="Marianne"/>
                <w:bCs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l</w:t>
            </w:r>
            <w:r w:rsidRPr="00D03D74">
              <w:rPr>
                <w:rFonts w:ascii="Marianne" w:hAnsi="Marianne" w:cs="Marianne"/>
                <w:bCs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bCs/>
                <w:sz w:val="20"/>
                <w:szCs w:val="20"/>
              </w:rPr>
              <w:t>phonique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pour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parler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de son m</w:t>
            </w:r>
            <w:r w:rsidRPr="00D03D74">
              <w:rPr>
                <w:rFonts w:ascii="Marianne" w:hAnsi="Marianne" w:cs="Marianne"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tier, de son entreprise, et bien plus encore !</w:t>
            </w: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11" w:history="1">
              <w:r w:rsidR="007A16C6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https://www.jobirl.com/groupes/monstagede3emeautrement</w:t>
              </w:r>
            </w:hyperlink>
          </w:p>
        </w:tc>
      </w:tr>
      <w:tr w:rsidR="007A16C6" w:rsidRPr="00D52FF5" w:rsidTr="002B11CC">
        <w:tc>
          <w:tcPr>
            <w:tcW w:w="2972" w:type="dxa"/>
            <w:vAlign w:val="center"/>
          </w:tcPr>
          <w:p w:rsidR="007A16C6" w:rsidRPr="00D52FF5" w:rsidRDefault="007A16C6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LES ENTREPRISES POUR LA CITÉ</w:t>
            </w:r>
          </w:p>
        </w:tc>
        <w:tc>
          <w:tcPr>
            <w:tcW w:w="3969" w:type="dxa"/>
            <w:vAlign w:val="center"/>
          </w:tcPr>
          <w:p w:rsidR="007A16C6" w:rsidRPr="00D03D74" w:rsidRDefault="007A16C6" w:rsidP="00D03D74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Sessions virtuelles de découverte du monde professionnel «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D03D74">
              <w:rPr>
                <w:rFonts w:ascii="Marianne" w:hAnsi="Marianne" w:cs="Arial"/>
                <w:sz w:val="20"/>
                <w:szCs w:val="20"/>
              </w:rPr>
              <w:t>Innov</w:t>
            </w:r>
            <w:proofErr w:type="spellEnd"/>
            <w:r w:rsidRPr="00D03D74">
              <w:rPr>
                <w:rFonts w:ascii="Marianne" w:hAnsi="Marianne" w:cs="Arial"/>
                <w:sz w:val="20"/>
                <w:szCs w:val="20"/>
              </w:rPr>
              <w:t xml:space="preserve"> ton stage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Marianne"/>
                <w:sz w:val="20"/>
                <w:szCs w:val="20"/>
              </w:rPr>
              <w:t>»</w:t>
            </w:r>
          </w:p>
          <w:p w:rsidR="007A16C6" w:rsidRPr="00D03D74" w:rsidRDefault="007A16C6" w:rsidP="007A16C6">
            <w:pPr>
              <w:pStyle w:val="Paragraphedeliste"/>
              <w:widowControl/>
              <w:numPr>
                <w:ilvl w:val="0"/>
                <w:numId w:val="1"/>
              </w:numPr>
              <w:autoSpaceDE/>
              <w:autoSpaceDN/>
              <w:rPr>
                <w:rFonts w:ascii="Marianne" w:eastAsia="Times New Roman" w:hAnsi="Marianne"/>
                <w:lang w:eastAsia="fr-FR"/>
              </w:rPr>
            </w:pPr>
            <w:r w:rsidRPr="00D03D74">
              <w:rPr>
                <w:rFonts w:ascii="Marianne" w:eastAsia="Times New Roman" w:hAnsi="Marianne"/>
                <w:bCs/>
                <w:lang w:eastAsia="fr-FR"/>
              </w:rPr>
              <w:t xml:space="preserve">Stéréotypes et mixité </w:t>
            </w:r>
          </w:p>
          <w:p w:rsidR="007A16C6" w:rsidRPr="00D03D74" w:rsidRDefault="007A16C6" w:rsidP="007A16C6">
            <w:pPr>
              <w:pStyle w:val="Paragraphedeliste"/>
              <w:widowControl/>
              <w:numPr>
                <w:ilvl w:val="0"/>
                <w:numId w:val="1"/>
              </w:numPr>
              <w:autoSpaceDE/>
              <w:autoSpaceDN/>
              <w:rPr>
                <w:rFonts w:ascii="Marianne" w:eastAsia="Times New Roman" w:hAnsi="Marianne"/>
                <w:lang w:eastAsia="fr-FR"/>
              </w:rPr>
            </w:pPr>
            <w:r w:rsidRPr="00D03D74">
              <w:rPr>
                <w:rFonts w:ascii="Marianne" w:eastAsia="Times New Roman" w:hAnsi="Marianne"/>
                <w:bCs/>
                <w:lang w:eastAsia="fr-FR"/>
              </w:rPr>
              <w:t>Rencontre avec des pros</w:t>
            </w:r>
            <w:r w:rsidRPr="00D03D74">
              <w:rPr>
                <w:rFonts w:ascii="Calibri" w:eastAsia="Times New Roman" w:hAnsi="Calibri" w:cs="Calibri"/>
                <w:lang w:eastAsia="fr-FR"/>
              </w:rPr>
              <w:t> </w:t>
            </w:r>
            <w:r w:rsidRPr="00D03D74">
              <w:rPr>
                <w:rFonts w:ascii="Marianne" w:eastAsia="Times New Roman" w:hAnsi="Marianne"/>
                <w:lang w:eastAsia="fr-FR"/>
              </w:rPr>
              <w:t xml:space="preserve"> </w:t>
            </w:r>
          </w:p>
          <w:p w:rsidR="007A16C6" w:rsidRPr="00D03D74" w:rsidRDefault="007A16C6" w:rsidP="007A16C6">
            <w:pPr>
              <w:pStyle w:val="Paragraphedeliste"/>
              <w:widowControl/>
              <w:numPr>
                <w:ilvl w:val="0"/>
                <w:numId w:val="1"/>
              </w:numPr>
              <w:autoSpaceDE/>
              <w:autoSpaceDN/>
              <w:rPr>
                <w:rFonts w:ascii="Marianne" w:eastAsia="Times New Roman" w:hAnsi="Marianne"/>
                <w:lang w:eastAsia="fr-FR"/>
              </w:rPr>
            </w:pPr>
            <w:r w:rsidRPr="00D03D74">
              <w:rPr>
                <w:rFonts w:ascii="Marianne" w:eastAsia="Times New Roman" w:hAnsi="Marianne"/>
                <w:bCs/>
                <w:lang w:eastAsia="fr-FR"/>
              </w:rPr>
              <w:t>Savoir-être et codes du monde du travail</w:t>
            </w:r>
          </w:p>
          <w:p w:rsidR="007A16C6" w:rsidRPr="00D03D74" w:rsidRDefault="007A16C6" w:rsidP="007A16C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12" w:history="1">
              <w:r w:rsidR="007A16C6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https://www.innovavenir.com/mag/actualites/innov-ton-stage-la-solution-live-de-decouverte-du-monde-professionnel</w:t>
              </w:r>
            </w:hyperlink>
          </w:p>
        </w:tc>
      </w:tr>
      <w:tr w:rsidR="007A16C6" w:rsidRPr="00D52FF5" w:rsidTr="002B11CC">
        <w:tc>
          <w:tcPr>
            <w:tcW w:w="2972" w:type="dxa"/>
            <w:vAlign w:val="center"/>
          </w:tcPr>
          <w:p w:rsidR="007A16C6" w:rsidRPr="00D52FF5" w:rsidRDefault="007A16C6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CGENIAL</w:t>
            </w:r>
          </w:p>
        </w:tc>
        <w:tc>
          <w:tcPr>
            <w:tcW w:w="3969" w:type="dxa"/>
            <w:vAlign w:val="center"/>
          </w:tcPr>
          <w:p w:rsidR="007A16C6" w:rsidRPr="00D03D74" w:rsidRDefault="007A16C6" w:rsidP="007A16C6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«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Les mercredis g</w:t>
            </w:r>
            <w:r w:rsidRPr="00D03D74">
              <w:rPr>
                <w:rFonts w:ascii="Marianne" w:hAnsi="Marianne" w:cs="Marianne"/>
                <w:sz w:val="20"/>
                <w:szCs w:val="20"/>
              </w:rPr>
              <w:t>é</w:t>
            </w:r>
            <w:r w:rsidRPr="00D03D74">
              <w:rPr>
                <w:rFonts w:ascii="Marianne" w:hAnsi="Marianne" w:cs="Arial"/>
                <w:sz w:val="20"/>
                <w:szCs w:val="20"/>
              </w:rPr>
              <w:t>niaux</w:t>
            </w:r>
            <w:r w:rsidRPr="00D03D74">
              <w:rPr>
                <w:rFonts w:ascii="Calibri" w:hAnsi="Calibri" w:cs="Calibri"/>
                <w:sz w:val="20"/>
                <w:szCs w:val="20"/>
              </w:rPr>
              <w:t> </w:t>
            </w:r>
            <w:r w:rsidRPr="00D03D74">
              <w:rPr>
                <w:rFonts w:ascii="Marianne" w:hAnsi="Marianne" w:cs="Marianne"/>
                <w:sz w:val="20"/>
                <w:szCs w:val="20"/>
              </w:rPr>
              <w:t>»</w:t>
            </w:r>
          </w:p>
          <w:p w:rsidR="007A16C6" w:rsidRPr="00D03D74" w:rsidRDefault="00C908DA" w:rsidP="00B9531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eastAsiaTheme="minorHAnsi" w:hAnsi="Marianne" w:cs="Arial"/>
                <w:sz w:val="20"/>
                <w:szCs w:val="20"/>
                <w:lang w:eastAsia="en-US"/>
              </w:rPr>
              <w:t>Rendez-vous mensuel qui p</w:t>
            </w:r>
            <w:r w:rsidR="00B9531F" w:rsidRPr="00D03D74">
              <w:rPr>
                <w:rFonts w:ascii="Marianne" w:eastAsiaTheme="minorHAnsi" w:hAnsi="Marianne" w:cs="Arial"/>
                <w:sz w:val="20"/>
                <w:szCs w:val="20"/>
                <w:lang w:eastAsia="en-US"/>
              </w:rPr>
              <w:t xml:space="preserve">ermet </w:t>
            </w:r>
            <w:r w:rsidR="007A16C6" w:rsidRPr="00D03D74">
              <w:rPr>
                <w:rFonts w:ascii="Marianne" w:eastAsiaTheme="minorHAnsi" w:hAnsi="Marianne" w:cs="Arial"/>
                <w:sz w:val="20"/>
                <w:szCs w:val="20"/>
                <w:lang w:eastAsia="en-US"/>
              </w:rPr>
              <w:t>de découvrir un secteur d’activité grâce à une visioconférence de 2h.</w:t>
            </w: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13" w:history="1">
              <w:r w:rsidR="007A16C6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https://www.cgenial.org/82-nos-actions/225-les-mercredis-geniaux</w:t>
              </w:r>
            </w:hyperlink>
          </w:p>
        </w:tc>
      </w:tr>
      <w:tr w:rsidR="0099128D" w:rsidRPr="00D52FF5" w:rsidTr="002B11CC">
        <w:tc>
          <w:tcPr>
            <w:tcW w:w="2972" w:type="dxa"/>
            <w:vAlign w:val="center"/>
          </w:tcPr>
          <w:p w:rsidR="007A16C6" w:rsidRPr="00D52FF5" w:rsidRDefault="00B9531F" w:rsidP="007A16C6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CGENIAL</w:t>
            </w:r>
          </w:p>
        </w:tc>
        <w:tc>
          <w:tcPr>
            <w:tcW w:w="3969" w:type="dxa"/>
            <w:vAlign w:val="center"/>
          </w:tcPr>
          <w:p w:rsidR="007A16C6" w:rsidRPr="00D03D74" w:rsidRDefault="00B9531F" w:rsidP="002B11CC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Intervention de professionnels en classe</w:t>
            </w:r>
          </w:p>
        </w:tc>
        <w:tc>
          <w:tcPr>
            <w:tcW w:w="3486" w:type="dxa"/>
            <w:vAlign w:val="center"/>
          </w:tcPr>
          <w:p w:rsidR="007A16C6" w:rsidRPr="00D03D74" w:rsidRDefault="000C3D84" w:rsidP="007A16C6">
            <w:pPr>
              <w:rPr>
                <w:rFonts w:ascii="Marianne" w:hAnsi="Marianne" w:cs="Arial"/>
                <w:sz w:val="20"/>
                <w:szCs w:val="20"/>
              </w:rPr>
            </w:pPr>
            <w:hyperlink r:id="rId14" w:history="1">
              <w:r w:rsidR="00B9531F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https://www.cgenial.org/82-nos-actions/83-ingenieurs-et-techniciens-dans-les-classes</w:t>
              </w:r>
            </w:hyperlink>
          </w:p>
        </w:tc>
      </w:tr>
      <w:tr w:rsidR="00BC3B9D" w:rsidRPr="00D52FF5" w:rsidTr="002B11CC">
        <w:trPr>
          <w:trHeight w:val="767"/>
        </w:trPr>
        <w:tc>
          <w:tcPr>
            <w:tcW w:w="2972" w:type="dxa"/>
            <w:vAlign w:val="center"/>
          </w:tcPr>
          <w:p w:rsidR="00BC3B9D" w:rsidRPr="00D52FF5" w:rsidRDefault="00BC3B9D" w:rsidP="00BC3B9D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100000ENTREPRENEURS</w:t>
            </w:r>
          </w:p>
        </w:tc>
        <w:tc>
          <w:tcPr>
            <w:tcW w:w="3969" w:type="dxa"/>
            <w:vAlign w:val="center"/>
          </w:tcPr>
          <w:p w:rsidR="00BC3B9D" w:rsidRPr="00D03D74" w:rsidRDefault="00BC3B9D" w:rsidP="002B11CC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Intervention de professionnels en classe</w:t>
            </w:r>
          </w:p>
        </w:tc>
        <w:tc>
          <w:tcPr>
            <w:tcW w:w="3486" w:type="dxa"/>
            <w:vAlign w:val="center"/>
          </w:tcPr>
          <w:p w:rsidR="00BC3B9D" w:rsidRPr="00D03D74" w:rsidRDefault="000C3D84" w:rsidP="00BC3B9D">
            <w:pPr>
              <w:rPr>
                <w:rFonts w:ascii="Marianne" w:hAnsi="Marianne" w:cs="Arial"/>
                <w:sz w:val="20"/>
                <w:szCs w:val="20"/>
              </w:rPr>
            </w:pPr>
            <w:hyperlink r:id="rId15" w:history="1">
              <w:r w:rsidR="00BC3B9D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https://gestion.100000entrepreneurs.com/enseignant/inscription</w:t>
              </w:r>
            </w:hyperlink>
          </w:p>
        </w:tc>
      </w:tr>
      <w:tr w:rsidR="00BC3B9D" w:rsidRPr="00D52FF5" w:rsidTr="002B11CC">
        <w:trPr>
          <w:trHeight w:val="822"/>
        </w:trPr>
        <w:tc>
          <w:tcPr>
            <w:tcW w:w="2972" w:type="dxa"/>
            <w:vAlign w:val="center"/>
          </w:tcPr>
          <w:p w:rsidR="00BC3B9D" w:rsidRPr="00D52FF5" w:rsidRDefault="00566D6E" w:rsidP="00BC3B9D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  <w:color w:val="000000"/>
                <w:shd w:val="clear" w:color="auto" w:fill="FFFFFF"/>
              </w:rPr>
              <w:t>Association Jeunesse et Entreprises</w:t>
            </w:r>
          </w:p>
        </w:tc>
        <w:tc>
          <w:tcPr>
            <w:tcW w:w="3969" w:type="dxa"/>
            <w:vAlign w:val="center"/>
          </w:tcPr>
          <w:p w:rsidR="00BC3B9D" w:rsidRPr="00D03D74" w:rsidRDefault="009245E2" w:rsidP="002B11CC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</w:t>
            </w:r>
            <w:r w:rsidR="00566D6E" w:rsidRPr="00D03D74">
              <w:rPr>
                <w:rFonts w:ascii="Marianne" w:hAnsi="Marianne" w:cs="Arial"/>
                <w:sz w:val="20"/>
                <w:szCs w:val="20"/>
              </w:rPr>
              <w:t xml:space="preserve">lateforme de présentation d’entreprises </w:t>
            </w:r>
          </w:p>
        </w:tc>
        <w:tc>
          <w:tcPr>
            <w:tcW w:w="3486" w:type="dxa"/>
            <w:vAlign w:val="center"/>
          </w:tcPr>
          <w:p w:rsidR="00BC3B9D" w:rsidRPr="00D03D74" w:rsidRDefault="000C3D84" w:rsidP="00BC3B9D">
            <w:pPr>
              <w:rPr>
                <w:rFonts w:ascii="Marianne" w:hAnsi="Marianne" w:cs="Arial"/>
                <w:sz w:val="20"/>
                <w:szCs w:val="20"/>
              </w:rPr>
            </w:pPr>
            <w:hyperlink r:id="rId16" w:history="1">
              <w:r w:rsidR="00566D6E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https://jeunesse-entreprises.fr/actions-aje/les-actions-nationales/00-paje/</w:t>
              </w:r>
            </w:hyperlink>
          </w:p>
        </w:tc>
      </w:tr>
    </w:tbl>
    <w:p w:rsidR="003D7708" w:rsidRPr="00D52FF5" w:rsidRDefault="003D7708">
      <w:pPr>
        <w:rPr>
          <w:rFonts w:ascii="Marianne" w:hAnsi="Marianne"/>
        </w:rPr>
      </w:pPr>
      <w:r w:rsidRPr="00D52FF5">
        <w:rPr>
          <w:rFonts w:ascii="Marianne" w:hAnsi="Marianne"/>
        </w:rPr>
        <w:br w:type="page"/>
      </w: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2972"/>
        <w:gridCol w:w="3969"/>
        <w:gridCol w:w="3486"/>
      </w:tblGrid>
      <w:tr w:rsidR="002B11CC" w:rsidRPr="00D52FF5" w:rsidTr="008D6CF4">
        <w:trPr>
          <w:trHeight w:val="536"/>
        </w:trPr>
        <w:tc>
          <w:tcPr>
            <w:tcW w:w="10427" w:type="dxa"/>
            <w:gridSpan w:val="3"/>
            <w:shd w:val="clear" w:color="auto" w:fill="2E74B5" w:themeFill="accent1" w:themeFillShade="BF"/>
            <w:vAlign w:val="center"/>
          </w:tcPr>
          <w:p w:rsidR="002B11CC" w:rsidRPr="00D52FF5" w:rsidRDefault="002B11CC" w:rsidP="002B11CC">
            <w:pPr>
              <w:rPr>
                <w:rFonts w:ascii="Marianne" w:hAnsi="Marianne" w:cs="Arial"/>
                <w:b/>
                <w:color w:val="FFFFFF" w:themeColor="background1"/>
              </w:rPr>
            </w:pPr>
            <w:r w:rsidRPr="00D52FF5">
              <w:rPr>
                <w:rFonts w:ascii="Marianne" w:hAnsi="Marianne" w:cs="Arial"/>
                <w:b/>
                <w:color w:val="FFFFFF" w:themeColor="background1"/>
              </w:rPr>
              <w:lastRenderedPageBreak/>
              <w:t>Sites de présentation des métiers</w:t>
            </w:r>
          </w:p>
        </w:tc>
      </w:tr>
      <w:tr w:rsidR="0094405C" w:rsidRPr="00D03D74" w:rsidTr="00615193">
        <w:tc>
          <w:tcPr>
            <w:tcW w:w="2972" w:type="dxa"/>
            <w:vAlign w:val="center"/>
          </w:tcPr>
          <w:p w:rsidR="0094405C" w:rsidRPr="00D52FF5" w:rsidRDefault="0094405C" w:rsidP="00615193">
            <w:pPr>
              <w:rPr>
                <w:rFonts w:ascii="Marianne" w:hAnsi="Marianne" w:cs="Arial"/>
              </w:rPr>
            </w:pPr>
            <w:r w:rsidRPr="00D52FF5">
              <w:rPr>
                <w:rFonts w:ascii="Marianne" w:eastAsia="Times New Roman" w:hAnsi="Marianne" w:cs="Arial"/>
                <w:lang w:eastAsia="fr-FR"/>
              </w:rPr>
              <w:t>Cap Métiers Nouvelle-Aquitaine</w:t>
            </w:r>
          </w:p>
        </w:tc>
        <w:tc>
          <w:tcPr>
            <w:tcW w:w="3969" w:type="dxa"/>
            <w:vAlign w:val="center"/>
          </w:tcPr>
          <w:p w:rsidR="0094405C" w:rsidRPr="00D03D74" w:rsidRDefault="0094405C" w:rsidP="00615193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 xml:space="preserve">Vidéos sur la présentation des métiers </w:t>
            </w:r>
          </w:p>
        </w:tc>
        <w:tc>
          <w:tcPr>
            <w:tcW w:w="3486" w:type="dxa"/>
            <w:vAlign w:val="center"/>
          </w:tcPr>
          <w:p w:rsidR="0094405C" w:rsidRPr="00D03D74" w:rsidRDefault="0094405C" w:rsidP="00615193">
            <w:pPr>
              <w:rPr>
                <w:rFonts w:ascii="Marianne" w:hAnsi="Marianne" w:cs="Arial"/>
                <w:sz w:val="20"/>
                <w:szCs w:val="20"/>
              </w:rPr>
            </w:pPr>
            <w:hyperlink r:id="rId17" w:history="1">
              <w:r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https://www.youtube.com/channel/UCK0glH67mqRNgDuAUEedx4w/videos</w:t>
              </w:r>
            </w:hyperlink>
          </w:p>
        </w:tc>
      </w:tr>
      <w:tr w:rsidR="002B11CC" w:rsidRPr="00D03D74" w:rsidTr="002B11CC">
        <w:trPr>
          <w:trHeight w:val="706"/>
        </w:trPr>
        <w:tc>
          <w:tcPr>
            <w:tcW w:w="2972" w:type="dxa"/>
            <w:vAlign w:val="center"/>
          </w:tcPr>
          <w:p w:rsidR="002B11CC" w:rsidRPr="00D52FF5" w:rsidRDefault="002B11CC" w:rsidP="008D6CF4">
            <w:pPr>
              <w:rPr>
                <w:rFonts w:ascii="Marianne" w:hAnsi="Marianne" w:cs="Arial"/>
              </w:rPr>
            </w:pPr>
            <w:r w:rsidRPr="00D52FF5">
              <w:rPr>
                <w:rFonts w:ascii="Marianne" w:hAnsi="Marianne" w:cs="Arial"/>
              </w:rPr>
              <w:t>MEDEF</w:t>
            </w:r>
          </w:p>
        </w:tc>
        <w:tc>
          <w:tcPr>
            <w:tcW w:w="3969" w:type="dxa"/>
            <w:vAlign w:val="center"/>
          </w:tcPr>
          <w:p w:rsidR="002B11CC" w:rsidRPr="00D03D74" w:rsidRDefault="002B11CC" w:rsidP="008D6CF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 xml:space="preserve">Vidéos sur la présentation des métiers </w:t>
            </w:r>
          </w:p>
        </w:tc>
        <w:tc>
          <w:tcPr>
            <w:tcW w:w="3486" w:type="dxa"/>
            <w:vAlign w:val="center"/>
          </w:tcPr>
          <w:p w:rsidR="002B11CC" w:rsidRPr="00D03D74" w:rsidRDefault="000C3D84" w:rsidP="008D6CF4">
            <w:pPr>
              <w:rPr>
                <w:rFonts w:ascii="Marianne" w:hAnsi="Marianne" w:cs="Arial"/>
                <w:sz w:val="20"/>
                <w:szCs w:val="20"/>
              </w:rPr>
            </w:pPr>
            <w:hyperlink r:id="rId18" w:history="1">
              <w:r w:rsidR="002B11CC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https://beautravail.org/</w:t>
              </w:r>
            </w:hyperlink>
          </w:p>
        </w:tc>
      </w:tr>
      <w:tr w:rsidR="0094405C" w:rsidRPr="00D03D74" w:rsidTr="0094405C">
        <w:trPr>
          <w:trHeight w:val="508"/>
        </w:trPr>
        <w:tc>
          <w:tcPr>
            <w:tcW w:w="2972" w:type="dxa"/>
            <w:vAlign w:val="center"/>
          </w:tcPr>
          <w:p w:rsidR="0094405C" w:rsidRPr="00D52FF5" w:rsidRDefault="0094405C" w:rsidP="008D6CF4">
            <w:pPr>
              <w:rPr>
                <w:rFonts w:ascii="Marianne" w:eastAsia="Times New Roman" w:hAnsi="Marianne" w:cs="Arial"/>
                <w:lang w:eastAsia="fr-FR"/>
              </w:rPr>
            </w:pPr>
            <w:r>
              <w:rPr>
                <w:rFonts w:ascii="Marianne" w:eastAsia="Times New Roman" w:hAnsi="Marianne" w:cs="Arial"/>
                <w:lang w:eastAsia="fr-FR"/>
              </w:rPr>
              <w:t>ONISEP</w:t>
            </w:r>
          </w:p>
        </w:tc>
        <w:tc>
          <w:tcPr>
            <w:tcW w:w="3969" w:type="dxa"/>
            <w:vAlign w:val="center"/>
          </w:tcPr>
          <w:p w:rsidR="0094405C" w:rsidRPr="00D03D74" w:rsidRDefault="0094405C" w:rsidP="008D6CF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Documents divers sur les métiers</w:t>
            </w:r>
          </w:p>
        </w:tc>
        <w:tc>
          <w:tcPr>
            <w:tcW w:w="3486" w:type="dxa"/>
            <w:vAlign w:val="center"/>
          </w:tcPr>
          <w:p w:rsidR="0094405C" w:rsidRDefault="0094405C" w:rsidP="008D6CF4">
            <w:hyperlink r:id="rId19" w:history="1">
              <w:r w:rsidRPr="0094405C">
                <w:rPr>
                  <w:rStyle w:val="Lienhypertexte"/>
                </w:rPr>
                <w:t>https://www.onisep.fr/</w:t>
              </w:r>
            </w:hyperlink>
          </w:p>
        </w:tc>
      </w:tr>
      <w:tr w:rsidR="003D7708" w:rsidRPr="00D03D74" w:rsidTr="002B11CC">
        <w:tc>
          <w:tcPr>
            <w:tcW w:w="2972" w:type="dxa"/>
            <w:vAlign w:val="center"/>
          </w:tcPr>
          <w:p w:rsidR="003D7708" w:rsidRPr="00D52FF5" w:rsidRDefault="003D7708" w:rsidP="008D6CF4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AFT</w:t>
            </w:r>
          </w:p>
        </w:tc>
        <w:tc>
          <w:tcPr>
            <w:tcW w:w="3969" w:type="dxa"/>
            <w:vAlign w:val="center"/>
          </w:tcPr>
          <w:p w:rsidR="003D7708" w:rsidRPr="00D03D74" w:rsidRDefault="003D7708" w:rsidP="008D6CF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Présentation interactive des métiers du transport et de la logistique</w:t>
            </w:r>
          </w:p>
        </w:tc>
        <w:tc>
          <w:tcPr>
            <w:tcW w:w="3486" w:type="dxa"/>
            <w:vAlign w:val="center"/>
          </w:tcPr>
          <w:p w:rsidR="003D7708" w:rsidRPr="00D03D74" w:rsidRDefault="000C3D84" w:rsidP="008D6CF4">
            <w:pPr>
              <w:rPr>
                <w:rFonts w:ascii="Marianne" w:hAnsi="Marianne" w:cs="Arial"/>
                <w:sz w:val="20"/>
                <w:szCs w:val="20"/>
              </w:rPr>
            </w:pPr>
            <w:hyperlink r:id="rId20" w:history="1">
              <w:r w:rsidR="003D7708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https://www.aft-dev.com/actualites/nouvel-outil-ludique-orienter-informer</w:t>
              </w:r>
            </w:hyperlink>
          </w:p>
        </w:tc>
      </w:tr>
      <w:tr w:rsidR="00AE786F" w:rsidRPr="00D03D74" w:rsidTr="002B11CC">
        <w:trPr>
          <w:trHeight w:val="646"/>
        </w:trPr>
        <w:tc>
          <w:tcPr>
            <w:tcW w:w="2972" w:type="dxa"/>
            <w:vAlign w:val="center"/>
          </w:tcPr>
          <w:p w:rsidR="00AE786F" w:rsidRPr="00D52FF5" w:rsidRDefault="003D7708" w:rsidP="009245E2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ANEFA</w:t>
            </w:r>
          </w:p>
        </w:tc>
        <w:tc>
          <w:tcPr>
            <w:tcW w:w="3969" w:type="dxa"/>
            <w:vAlign w:val="center"/>
          </w:tcPr>
          <w:p w:rsidR="00AE786F" w:rsidRPr="00D03D74" w:rsidRDefault="00355505" w:rsidP="009245E2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Présentation des métiers agricoles</w:t>
            </w:r>
          </w:p>
        </w:tc>
        <w:tc>
          <w:tcPr>
            <w:tcW w:w="3486" w:type="dxa"/>
            <w:vAlign w:val="center"/>
          </w:tcPr>
          <w:p w:rsidR="00AE786F" w:rsidRPr="00D03D74" w:rsidRDefault="000C3D84" w:rsidP="009245E2">
            <w:pPr>
              <w:rPr>
                <w:rFonts w:ascii="Marianne" w:hAnsi="Marianne" w:cs="Arial"/>
                <w:sz w:val="20"/>
                <w:szCs w:val="20"/>
              </w:rPr>
            </w:pPr>
            <w:hyperlink r:id="rId21" w:history="1">
              <w:r w:rsidR="00355505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http://www.anefa.org/metiers</w:t>
              </w:r>
            </w:hyperlink>
          </w:p>
        </w:tc>
      </w:tr>
      <w:tr w:rsidR="003D7708" w:rsidRPr="00D03D74" w:rsidTr="002B11CC">
        <w:tc>
          <w:tcPr>
            <w:tcW w:w="2972" w:type="dxa"/>
            <w:vAlign w:val="center"/>
          </w:tcPr>
          <w:p w:rsidR="003D7708" w:rsidRPr="00D52FF5" w:rsidRDefault="003D7708" w:rsidP="008D6CF4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FFB</w:t>
            </w:r>
          </w:p>
        </w:tc>
        <w:tc>
          <w:tcPr>
            <w:tcW w:w="3969" w:type="dxa"/>
            <w:vAlign w:val="center"/>
          </w:tcPr>
          <w:p w:rsidR="003D7708" w:rsidRPr="00D03D74" w:rsidRDefault="003D7708" w:rsidP="008D6CF4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Vidéos sur la présentation des métiers</w:t>
            </w:r>
          </w:p>
        </w:tc>
        <w:tc>
          <w:tcPr>
            <w:tcW w:w="3486" w:type="dxa"/>
            <w:vAlign w:val="center"/>
          </w:tcPr>
          <w:p w:rsidR="003D7708" w:rsidRPr="00D03D74" w:rsidRDefault="000C3D84" w:rsidP="008D6CF4">
            <w:pPr>
              <w:rPr>
                <w:rFonts w:ascii="Marianne" w:hAnsi="Marianne" w:cs="Arial"/>
                <w:sz w:val="20"/>
                <w:szCs w:val="20"/>
              </w:rPr>
            </w:pPr>
            <w:hyperlink r:id="rId22" w:history="1">
              <w:r w:rsidR="003D7708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https://www.ffbatiment.fr/federation-francaise-du-batiment/le-batiment-et-vous/metiers/accueil.html</w:t>
              </w:r>
            </w:hyperlink>
          </w:p>
        </w:tc>
      </w:tr>
      <w:tr w:rsidR="003D7708" w:rsidRPr="00D03D74" w:rsidTr="002B11CC">
        <w:trPr>
          <w:trHeight w:val="812"/>
        </w:trPr>
        <w:tc>
          <w:tcPr>
            <w:tcW w:w="2972" w:type="dxa"/>
            <w:vAlign w:val="center"/>
          </w:tcPr>
          <w:p w:rsidR="003D7708" w:rsidRPr="00D52FF5" w:rsidRDefault="003D7708" w:rsidP="009245E2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FFAF</w:t>
            </w:r>
          </w:p>
        </w:tc>
        <w:tc>
          <w:tcPr>
            <w:tcW w:w="3969" w:type="dxa"/>
            <w:vAlign w:val="center"/>
          </w:tcPr>
          <w:p w:rsidR="003D7708" w:rsidRPr="00D03D74" w:rsidRDefault="003D7708" w:rsidP="009245E2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Présentation du métier de fleuriste</w:t>
            </w:r>
          </w:p>
        </w:tc>
        <w:tc>
          <w:tcPr>
            <w:tcW w:w="3486" w:type="dxa"/>
            <w:vAlign w:val="center"/>
          </w:tcPr>
          <w:p w:rsidR="003D7708" w:rsidRPr="00D03D74" w:rsidRDefault="000C3D84" w:rsidP="009245E2">
            <w:pPr>
              <w:rPr>
                <w:rFonts w:ascii="Marianne" w:hAnsi="Marianne" w:cs="Arial"/>
                <w:sz w:val="20"/>
                <w:szCs w:val="20"/>
              </w:rPr>
            </w:pPr>
            <w:hyperlink r:id="rId23" w:history="1">
              <w:r w:rsidR="003D7708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https://ffaf.fr/formation/devenir-fleuriste-quelques-cles-se-lancer/</w:t>
              </w:r>
            </w:hyperlink>
          </w:p>
        </w:tc>
      </w:tr>
      <w:tr w:rsidR="003D7708" w:rsidRPr="00D03D74" w:rsidTr="002B11CC">
        <w:trPr>
          <w:trHeight w:val="554"/>
        </w:trPr>
        <w:tc>
          <w:tcPr>
            <w:tcW w:w="2972" w:type="dxa"/>
            <w:vAlign w:val="center"/>
          </w:tcPr>
          <w:p w:rsidR="003D7708" w:rsidRPr="00D52FF5" w:rsidRDefault="003D7708" w:rsidP="009245E2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UNEC</w:t>
            </w:r>
          </w:p>
        </w:tc>
        <w:tc>
          <w:tcPr>
            <w:tcW w:w="3969" w:type="dxa"/>
            <w:vAlign w:val="center"/>
          </w:tcPr>
          <w:p w:rsidR="003D7708" w:rsidRPr="00D03D74" w:rsidRDefault="003D7708" w:rsidP="009245E2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Présentation des métiers de la coiffure</w:t>
            </w:r>
          </w:p>
        </w:tc>
        <w:tc>
          <w:tcPr>
            <w:tcW w:w="3486" w:type="dxa"/>
            <w:vAlign w:val="center"/>
          </w:tcPr>
          <w:p w:rsidR="003D7708" w:rsidRPr="00D03D74" w:rsidRDefault="000C3D84" w:rsidP="009245E2">
            <w:pPr>
              <w:rPr>
                <w:rFonts w:ascii="Marianne" w:hAnsi="Marianne" w:cs="Arial"/>
                <w:sz w:val="20"/>
                <w:szCs w:val="20"/>
              </w:rPr>
            </w:pPr>
            <w:hyperlink r:id="rId24" w:history="1">
              <w:r w:rsidR="003D7708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https://unec.fr/se-former/</w:t>
              </w:r>
            </w:hyperlink>
          </w:p>
        </w:tc>
      </w:tr>
      <w:tr w:rsidR="003D7708" w:rsidRPr="00D03D74" w:rsidTr="002B11CC">
        <w:trPr>
          <w:trHeight w:val="987"/>
        </w:trPr>
        <w:tc>
          <w:tcPr>
            <w:tcW w:w="2972" w:type="dxa"/>
            <w:vAlign w:val="center"/>
          </w:tcPr>
          <w:p w:rsidR="003D7708" w:rsidRPr="00D52FF5" w:rsidRDefault="0041118B" w:rsidP="009245E2">
            <w:pPr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UNICEM</w:t>
            </w:r>
          </w:p>
        </w:tc>
        <w:tc>
          <w:tcPr>
            <w:tcW w:w="3969" w:type="dxa"/>
            <w:vAlign w:val="center"/>
          </w:tcPr>
          <w:p w:rsidR="003D7708" w:rsidRPr="00D03D74" w:rsidRDefault="0041118B" w:rsidP="00D03D74">
            <w:pPr>
              <w:rPr>
                <w:rFonts w:ascii="Marianne" w:hAnsi="Marianne" w:cs="Arial"/>
                <w:sz w:val="20"/>
                <w:szCs w:val="20"/>
              </w:rPr>
            </w:pPr>
            <w:r w:rsidRPr="00D03D74">
              <w:rPr>
                <w:rFonts w:ascii="Marianne" w:hAnsi="Marianne" w:cs="Arial"/>
                <w:sz w:val="20"/>
                <w:szCs w:val="20"/>
              </w:rPr>
              <w:t>Présentation des métiers des industries de carrières et matériaux de construction</w:t>
            </w:r>
          </w:p>
        </w:tc>
        <w:tc>
          <w:tcPr>
            <w:tcW w:w="3486" w:type="dxa"/>
            <w:vAlign w:val="center"/>
          </w:tcPr>
          <w:p w:rsidR="003D7708" w:rsidRPr="00D03D74" w:rsidRDefault="000C3D84" w:rsidP="009245E2">
            <w:pPr>
              <w:rPr>
                <w:rFonts w:ascii="Marianne" w:hAnsi="Marianne" w:cs="Arial"/>
                <w:sz w:val="20"/>
                <w:szCs w:val="20"/>
              </w:rPr>
            </w:pPr>
            <w:hyperlink r:id="rId25" w:history="1">
              <w:r w:rsidR="003D7708" w:rsidRPr="00D03D74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https://www.unicem.fr/accueil/formation-et-metiers/decouvrir-nos-metiers/</w:t>
              </w:r>
            </w:hyperlink>
          </w:p>
        </w:tc>
      </w:tr>
      <w:tr w:rsidR="002B11CC" w:rsidRPr="00D52FF5" w:rsidTr="002B11CC">
        <w:trPr>
          <w:trHeight w:val="704"/>
        </w:trPr>
        <w:tc>
          <w:tcPr>
            <w:tcW w:w="10427" w:type="dxa"/>
            <w:gridSpan w:val="3"/>
            <w:vAlign w:val="center"/>
          </w:tcPr>
          <w:p w:rsidR="002B11CC" w:rsidRPr="00D52FF5" w:rsidRDefault="002B11CC" w:rsidP="009245E2">
            <w:pPr>
              <w:rPr>
                <w:rFonts w:ascii="Marianne" w:hAnsi="Marianne" w:cs="Arial"/>
              </w:rPr>
            </w:pPr>
            <w:r w:rsidRPr="00D52FF5">
              <w:rPr>
                <w:rFonts w:ascii="Marianne" w:eastAsia="Times New Roman" w:hAnsi="Marianne" w:cs="Arial"/>
                <w:sz w:val="24"/>
                <w:szCs w:val="24"/>
                <w:lang w:eastAsia="fr-FR"/>
              </w:rPr>
              <w:t>Si vous souhaitez l’intervention d’un conseiller école entreprise (CEE) dans votre établissement, contactez-nous.</w:t>
            </w:r>
          </w:p>
        </w:tc>
      </w:tr>
    </w:tbl>
    <w:p w:rsidR="00EF5C38" w:rsidRPr="00D52FF5" w:rsidRDefault="00EF5C38" w:rsidP="00D03D74">
      <w:pPr>
        <w:spacing w:before="120"/>
        <w:jc w:val="both"/>
        <w:rPr>
          <w:rFonts w:ascii="Marianne" w:hAnsi="Marianne"/>
        </w:rPr>
      </w:pPr>
      <w:r w:rsidRPr="00D52FF5">
        <w:rPr>
          <w:rFonts w:ascii="Marianne" w:hAnsi="Marianne"/>
        </w:rPr>
        <w:t>Vous pouvez également contacter les ingénieurs pour l’école et les directeurs opérationnels des campus</w:t>
      </w:r>
      <w:r w:rsidR="003E0090" w:rsidRPr="00D52FF5">
        <w:rPr>
          <w:rFonts w:ascii="Marianne" w:hAnsi="Marianne"/>
        </w:rPr>
        <w:t xml:space="preserve"> des métiers et des qualifications</w:t>
      </w:r>
      <w:r w:rsidR="00153AC8" w:rsidRPr="00D52FF5">
        <w:rPr>
          <w:rFonts w:ascii="Marianne" w:hAnsi="Marianne"/>
        </w:rPr>
        <w:t xml:space="preserve"> qui peuvent intervenir suivant</w:t>
      </w:r>
      <w:r w:rsidRPr="00D52FF5">
        <w:rPr>
          <w:rFonts w:ascii="Marianne" w:hAnsi="Marianne"/>
        </w:rPr>
        <w:t xml:space="preserve"> leurs disponibi</w:t>
      </w:r>
      <w:r w:rsidR="00815ADC" w:rsidRPr="00D52FF5">
        <w:rPr>
          <w:rFonts w:ascii="Marianne" w:hAnsi="Marianne"/>
        </w:rPr>
        <w:t>li</w:t>
      </w:r>
      <w:r w:rsidRPr="00D52FF5">
        <w:rPr>
          <w:rFonts w:ascii="Marianne" w:hAnsi="Marianne"/>
        </w:rPr>
        <w:t>tés.</w:t>
      </w:r>
    </w:p>
    <w:tbl>
      <w:tblPr>
        <w:tblW w:w="1052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3544"/>
        <w:gridCol w:w="4536"/>
      </w:tblGrid>
      <w:tr w:rsidR="00815ADC" w:rsidRPr="00D52FF5" w:rsidTr="0094405C">
        <w:trPr>
          <w:trHeight w:val="1154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ADC" w:rsidRPr="00D52FF5" w:rsidRDefault="0081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52FF5">
              <w:rPr>
                <w:rFonts w:ascii="Marianne" w:hAnsi="Marianne" w:cs="Arial"/>
                <w:color w:val="000000"/>
                <w:sz w:val="20"/>
                <w:szCs w:val="20"/>
              </w:rPr>
              <w:t>BARBAUD LYDIE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05C" w:rsidRDefault="003E0090" w:rsidP="00153AC8">
            <w:pPr>
              <w:pStyle w:val="Titre3"/>
              <w:shd w:val="clear" w:color="auto" w:fill="FFFFFF"/>
              <w:spacing w:before="0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CMQ</w:t>
            </w:r>
            <w:r w:rsidR="00815ADC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 </w:t>
            </w:r>
          </w:p>
          <w:p w:rsidR="00815ADC" w:rsidRPr="00D03D74" w:rsidRDefault="00815ADC" w:rsidP="00153AC8">
            <w:pPr>
              <w:pStyle w:val="Titre3"/>
              <w:shd w:val="clear" w:color="auto" w:fill="FFFFFF"/>
              <w:spacing w:before="0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Maintenance en environnement </w:t>
            </w:r>
            <w:r w:rsidR="003E0090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sensible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D5E" w:rsidRPr="00D03D74" w:rsidRDefault="000C3D84" w:rsidP="00153AC8">
            <w:pPr>
              <w:pStyle w:val="Titre4"/>
              <w:shd w:val="clear" w:color="auto" w:fill="FFFFFF"/>
              <w:spacing w:before="60" w:beforeAutospacing="0" w:afterLines="60" w:after="144" w:afterAutospacing="0"/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</w:pPr>
            <w:hyperlink r:id="rId26" w:history="1">
              <w:r w:rsidR="00A44D5E" w:rsidRPr="00D03D74">
                <w:rPr>
                  <w:rStyle w:val="Lienhypertexte"/>
                  <w:rFonts w:ascii="Marianne" w:hAnsi="Marianne" w:cs="Arial"/>
                  <w:b w:val="0"/>
                  <w:sz w:val="20"/>
                  <w:szCs w:val="20"/>
                </w:rPr>
                <w:t>https://youtu.be/-1ehVUYUrE</w:t>
              </w:r>
            </w:hyperlink>
          </w:p>
          <w:p w:rsidR="00815ADC" w:rsidRPr="00D03D74" w:rsidRDefault="00815ADC" w:rsidP="00153AC8">
            <w:pPr>
              <w:pStyle w:val="Titre4"/>
              <w:shd w:val="clear" w:color="auto" w:fill="FFFFFF"/>
              <w:spacing w:before="60" w:beforeAutospacing="0" w:afterLines="60" w:after="144" w:afterAutospacing="0"/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  <w:t>cmq.maintenancesensible@ac-bordeaux.fr</w:t>
            </w:r>
          </w:p>
          <w:p w:rsidR="00815ADC" w:rsidRPr="00D03D74" w:rsidRDefault="00815ADC" w:rsidP="0094405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06 81 77 85 29</w:t>
            </w:r>
          </w:p>
        </w:tc>
        <w:bookmarkStart w:id="0" w:name="_GoBack"/>
        <w:bookmarkEnd w:id="0"/>
      </w:tr>
      <w:tr w:rsidR="00815ADC" w:rsidRPr="00D52FF5" w:rsidTr="0094405C">
        <w:trPr>
          <w:trHeight w:val="1044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ADC" w:rsidRPr="00D52FF5" w:rsidRDefault="0081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52FF5">
              <w:rPr>
                <w:rFonts w:ascii="Marianne" w:hAnsi="Marianne" w:cs="Arial"/>
                <w:color w:val="000000"/>
                <w:sz w:val="20"/>
                <w:szCs w:val="20"/>
              </w:rPr>
              <w:t>CHABOCHE FREDERIC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ADC" w:rsidRPr="00D03D74" w:rsidRDefault="003E0090" w:rsidP="00153AC8">
            <w:pPr>
              <w:pStyle w:val="Titre3"/>
              <w:shd w:val="clear" w:color="auto" w:fill="FFFFFF"/>
              <w:spacing w:before="0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CMQ </w:t>
            </w:r>
            <w:r w:rsidR="00815ADC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Forêt - Bois d'Aquitaine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D5E" w:rsidRPr="00D03D74" w:rsidRDefault="000C3D84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hyperlink r:id="rId27" w:history="1">
              <w:r w:rsidR="00A44D5E" w:rsidRPr="00D03D74">
                <w:rPr>
                  <w:rStyle w:val="Lienhypertexte"/>
                  <w:rFonts w:ascii="Marianne" w:hAnsi="Marianne" w:cs="Arial"/>
                  <w:bCs/>
                  <w:sz w:val="20"/>
                  <w:szCs w:val="20"/>
                  <w:shd w:val="clear" w:color="auto" w:fill="FFFFFF"/>
                </w:rPr>
                <w:t>https://youtu.be/mZgkdCu1bc4</w:t>
              </w:r>
            </w:hyperlink>
          </w:p>
          <w:p w:rsidR="00815ADC" w:rsidRPr="00D03D74" w:rsidRDefault="00815ADC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bCs/>
                <w:color w:val="000000"/>
                <w:sz w:val="20"/>
                <w:szCs w:val="20"/>
                <w:shd w:val="clear" w:color="auto" w:fill="FFFFFF"/>
              </w:rPr>
              <w:t>campus.foretbois@ac-bordeaux.fr</w:t>
            </w:r>
          </w:p>
          <w:p w:rsidR="00815ADC" w:rsidRPr="00D03D74" w:rsidRDefault="00815ADC" w:rsidP="0094405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05 57 35 77 10</w:t>
            </w:r>
          </w:p>
        </w:tc>
      </w:tr>
      <w:tr w:rsidR="00815ADC" w:rsidRPr="00D52FF5" w:rsidTr="0094405C">
        <w:trPr>
          <w:trHeight w:val="94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ADC" w:rsidRPr="00D52FF5" w:rsidRDefault="00815ADC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52FF5">
              <w:rPr>
                <w:rFonts w:ascii="Marianne" w:hAnsi="Marianne" w:cs="Arial"/>
                <w:color w:val="000000"/>
                <w:sz w:val="20"/>
                <w:szCs w:val="20"/>
              </w:rPr>
              <w:t>CHARNOLE DAVID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ADC" w:rsidRPr="00D03D74" w:rsidRDefault="003E0090" w:rsidP="006E158D">
            <w:pPr>
              <w:pStyle w:val="Titre3"/>
              <w:shd w:val="clear" w:color="auto" w:fill="FFFFFF"/>
              <w:spacing w:before="0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CMQ </w:t>
            </w:r>
            <w:r w:rsidR="006E158D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aéronautique et spatial </w:t>
            </w:r>
            <w:proofErr w:type="spellStart"/>
            <w:r w:rsidR="006E158D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a</w:t>
            </w:r>
            <w:r w:rsidR="00815ADC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érocampus</w:t>
            </w:r>
            <w:proofErr w:type="spellEnd"/>
            <w:r w:rsidR="00815ADC"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 Aquitaine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D5E" w:rsidRPr="00D03D74" w:rsidRDefault="000C3D84" w:rsidP="00153AC8">
            <w:pPr>
              <w:pStyle w:val="Titre4"/>
              <w:shd w:val="clear" w:color="auto" w:fill="FFFFFF"/>
              <w:spacing w:before="60" w:beforeAutospacing="0" w:afterLines="60" w:after="144" w:afterAutospacing="0"/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</w:pPr>
            <w:hyperlink r:id="rId28" w:history="1">
              <w:r w:rsidR="00A44D5E" w:rsidRPr="00D03D74">
                <w:rPr>
                  <w:rStyle w:val="Lienhypertexte"/>
                  <w:rFonts w:ascii="Marianne" w:hAnsi="Marianne" w:cs="Arial"/>
                  <w:b w:val="0"/>
                  <w:sz w:val="20"/>
                  <w:szCs w:val="20"/>
                </w:rPr>
                <w:t>https://youtu.be/vISJSc97cSE</w:t>
              </w:r>
            </w:hyperlink>
          </w:p>
          <w:p w:rsidR="00815ADC" w:rsidRPr="00D03D74" w:rsidRDefault="00815ADC" w:rsidP="00153AC8">
            <w:pPr>
              <w:pStyle w:val="Titre4"/>
              <w:shd w:val="clear" w:color="auto" w:fill="FFFFFF"/>
              <w:spacing w:before="60" w:beforeAutospacing="0" w:afterLines="60" w:after="144" w:afterAutospacing="0"/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b w:val="0"/>
                <w:color w:val="000000"/>
                <w:sz w:val="20"/>
                <w:szCs w:val="20"/>
              </w:rPr>
              <w:t>David.Charnole@ac-bordeaux.fr</w:t>
            </w:r>
          </w:p>
          <w:p w:rsidR="00815ADC" w:rsidRPr="00D03D74" w:rsidRDefault="00815ADC" w:rsidP="0094405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05 56 21 01 27</w:t>
            </w:r>
          </w:p>
        </w:tc>
      </w:tr>
      <w:tr w:rsidR="003E0090" w:rsidRPr="00D52FF5" w:rsidTr="0094405C">
        <w:trPr>
          <w:trHeight w:val="696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90" w:rsidRPr="00D52FF5" w:rsidRDefault="003E0090" w:rsidP="003E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52FF5">
              <w:rPr>
                <w:rFonts w:ascii="Marianne" w:hAnsi="Marianne" w:cs="Arial"/>
                <w:color w:val="000000"/>
                <w:sz w:val="20"/>
                <w:szCs w:val="20"/>
              </w:rPr>
              <w:t>VALADE CAROLINE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90" w:rsidRPr="00D03D74" w:rsidRDefault="003E0090" w:rsidP="003E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Ingénieure pour l’école détachée par </w:t>
            </w:r>
            <w:proofErr w:type="spellStart"/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ArianeGroup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C8" w:rsidRPr="00D03D74" w:rsidRDefault="00153AC8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valade.ipe@gmail.com </w:t>
            </w:r>
          </w:p>
          <w:p w:rsidR="003E0090" w:rsidRPr="00D03D74" w:rsidRDefault="003E0090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05 40 54 70 76</w:t>
            </w:r>
          </w:p>
        </w:tc>
      </w:tr>
      <w:tr w:rsidR="003E0090" w:rsidRPr="00D52FF5" w:rsidTr="0094405C">
        <w:trPr>
          <w:trHeight w:val="709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90" w:rsidRPr="00D52FF5" w:rsidRDefault="003E0090" w:rsidP="003E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52FF5">
              <w:rPr>
                <w:rFonts w:ascii="Marianne" w:hAnsi="Marianne" w:cs="Arial"/>
                <w:color w:val="000000"/>
                <w:sz w:val="20"/>
                <w:szCs w:val="20"/>
              </w:rPr>
              <w:t>VIOLET OLIVIER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90" w:rsidRPr="00D03D74" w:rsidRDefault="003E0090" w:rsidP="003E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Ingénieur pour l’école détaché par EDF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AC8" w:rsidRPr="00D03D74" w:rsidRDefault="00153AC8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 xml:space="preserve">olivier.violet@ac-bordeaux.fr </w:t>
            </w:r>
          </w:p>
          <w:p w:rsidR="003E0090" w:rsidRPr="00D03D74" w:rsidRDefault="003E0090" w:rsidP="00153AC8">
            <w:pPr>
              <w:autoSpaceDE w:val="0"/>
              <w:autoSpaceDN w:val="0"/>
              <w:adjustRightInd w:val="0"/>
              <w:spacing w:before="60" w:afterLines="60" w:after="144" w:line="240" w:lineRule="auto"/>
              <w:rPr>
                <w:rFonts w:ascii="Marianne" w:hAnsi="Marianne" w:cs="Arial"/>
                <w:color w:val="000000"/>
                <w:sz w:val="20"/>
                <w:szCs w:val="20"/>
              </w:rPr>
            </w:pPr>
            <w:r w:rsidRPr="00D03D74">
              <w:rPr>
                <w:rFonts w:ascii="Marianne" w:hAnsi="Marianne" w:cs="Arial"/>
                <w:color w:val="000000"/>
                <w:sz w:val="20"/>
                <w:szCs w:val="20"/>
              </w:rPr>
              <w:t>05 40 54 71 27</w:t>
            </w:r>
          </w:p>
        </w:tc>
      </w:tr>
    </w:tbl>
    <w:p w:rsidR="00EF5C38" w:rsidRPr="0094405C" w:rsidRDefault="00EF5C38">
      <w:pPr>
        <w:rPr>
          <w:rFonts w:ascii="Marianne" w:hAnsi="Marianne" w:cs="Arial"/>
          <w:sz w:val="16"/>
          <w:szCs w:val="16"/>
        </w:rPr>
      </w:pPr>
    </w:p>
    <w:sectPr w:rsidR="00EF5C38" w:rsidRPr="0094405C" w:rsidSect="0099128D">
      <w:headerReference w:type="default" r:id="rId2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84" w:rsidRDefault="000C3D84" w:rsidP="0099128D">
      <w:pPr>
        <w:spacing w:after="0" w:line="240" w:lineRule="auto"/>
      </w:pPr>
      <w:r>
        <w:separator/>
      </w:r>
    </w:p>
  </w:endnote>
  <w:endnote w:type="continuationSeparator" w:id="0">
    <w:p w:rsidR="000C3D84" w:rsidRDefault="000C3D84" w:rsidP="0099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84" w:rsidRDefault="000C3D84" w:rsidP="0099128D">
      <w:pPr>
        <w:spacing w:after="0" w:line="240" w:lineRule="auto"/>
      </w:pPr>
      <w:r>
        <w:separator/>
      </w:r>
    </w:p>
  </w:footnote>
  <w:footnote w:type="continuationSeparator" w:id="0">
    <w:p w:rsidR="000C3D84" w:rsidRDefault="000C3D84" w:rsidP="0099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8D" w:rsidRDefault="0099128D" w:rsidP="0099128D">
    <w:pPr>
      <w:pStyle w:val="Intituldeladirection"/>
      <w:rPr>
        <w:rFonts w:cs="Arial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6963BDF" wp14:editId="7C83D7F6">
          <wp:simplePos x="0" y="0"/>
          <wp:positionH relativeFrom="column">
            <wp:posOffset>-12065</wp:posOffset>
          </wp:positionH>
          <wp:positionV relativeFrom="paragraph">
            <wp:posOffset>28575</wp:posOffset>
          </wp:positionV>
          <wp:extent cx="1211491" cy="895085"/>
          <wp:effectExtent l="0" t="0" r="8255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_logoAC_BORDEAU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491" cy="89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 w:val="24"/>
        <w:szCs w:val="24"/>
      </w:rPr>
      <w:tab/>
    </w:r>
  </w:p>
  <w:p w:rsidR="0099128D" w:rsidRPr="00800DC3" w:rsidRDefault="0099128D" w:rsidP="0099128D">
    <w:pPr>
      <w:pStyle w:val="En-tte"/>
      <w:tabs>
        <w:tab w:val="clear" w:pos="4536"/>
      </w:tabs>
      <w:jc w:val="right"/>
      <w:rPr>
        <w:b/>
        <w:sz w:val="24"/>
        <w:szCs w:val="28"/>
      </w:rPr>
    </w:pPr>
    <w:r w:rsidRPr="00800DC3">
      <w:rPr>
        <w:b/>
        <w:sz w:val="24"/>
        <w:szCs w:val="28"/>
      </w:rPr>
      <w:t>Délégation académique</w:t>
    </w:r>
  </w:p>
  <w:p w:rsidR="0099128D" w:rsidRPr="00800DC3" w:rsidRDefault="0099128D" w:rsidP="0099128D">
    <w:pPr>
      <w:pStyle w:val="En-tte"/>
      <w:tabs>
        <w:tab w:val="clear" w:pos="4536"/>
      </w:tabs>
      <w:jc w:val="right"/>
      <w:rPr>
        <w:b/>
        <w:sz w:val="24"/>
        <w:szCs w:val="28"/>
      </w:rPr>
    </w:pPr>
    <w:proofErr w:type="gramStart"/>
    <w:r w:rsidRPr="00800DC3">
      <w:rPr>
        <w:b/>
        <w:sz w:val="24"/>
        <w:szCs w:val="28"/>
      </w:rPr>
      <w:t>à</w:t>
    </w:r>
    <w:proofErr w:type="gramEnd"/>
    <w:r w:rsidRPr="00800DC3">
      <w:rPr>
        <w:b/>
        <w:sz w:val="24"/>
        <w:szCs w:val="28"/>
      </w:rPr>
      <w:t xml:space="preserve"> la formation professionnelle, initiale et continue</w:t>
    </w:r>
  </w:p>
  <w:p w:rsidR="0099128D" w:rsidRDefault="0099128D" w:rsidP="0099128D">
    <w:pPr>
      <w:pStyle w:val="En-tte"/>
      <w:tabs>
        <w:tab w:val="clear" w:pos="4536"/>
      </w:tabs>
      <w:jc w:val="right"/>
    </w:pPr>
  </w:p>
  <w:p w:rsidR="0099128D" w:rsidRPr="0099128D" w:rsidRDefault="0099128D" w:rsidP="00991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7916"/>
    <w:multiLevelType w:val="hybridMultilevel"/>
    <w:tmpl w:val="1E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C5"/>
    <w:rsid w:val="00045CC9"/>
    <w:rsid w:val="000C3D84"/>
    <w:rsid w:val="00153AC8"/>
    <w:rsid w:val="001E3F93"/>
    <w:rsid w:val="002032B6"/>
    <w:rsid w:val="00236ADF"/>
    <w:rsid w:val="002B11CC"/>
    <w:rsid w:val="00355505"/>
    <w:rsid w:val="003D7708"/>
    <w:rsid w:val="003E0090"/>
    <w:rsid w:val="0041118B"/>
    <w:rsid w:val="00411883"/>
    <w:rsid w:val="004B30C6"/>
    <w:rsid w:val="00510F91"/>
    <w:rsid w:val="005344E7"/>
    <w:rsid w:val="00566D6E"/>
    <w:rsid w:val="00670A9E"/>
    <w:rsid w:val="006C573D"/>
    <w:rsid w:val="006E158D"/>
    <w:rsid w:val="006E2647"/>
    <w:rsid w:val="00740B45"/>
    <w:rsid w:val="007A16C6"/>
    <w:rsid w:val="00815ADC"/>
    <w:rsid w:val="00832315"/>
    <w:rsid w:val="009245E2"/>
    <w:rsid w:val="0094405C"/>
    <w:rsid w:val="0099128D"/>
    <w:rsid w:val="00A16CB2"/>
    <w:rsid w:val="00A44D5E"/>
    <w:rsid w:val="00AE786F"/>
    <w:rsid w:val="00B70A5E"/>
    <w:rsid w:val="00B9531F"/>
    <w:rsid w:val="00BC3B9D"/>
    <w:rsid w:val="00C908DA"/>
    <w:rsid w:val="00CF5954"/>
    <w:rsid w:val="00CF5F0F"/>
    <w:rsid w:val="00D03D74"/>
    <w:rsid w:val="00D508C5"/>
    <w:rsid w:val="00D52FF5"/>
    <w:rsid w:val="00DF466F"/>
    <w:rsid w:val="00E86CDE"/>
    <w:rsid w:val="00E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F0D2"/>
  <w15:chartTrackingRefBased/>
  <w15:docId w15:val="{FF5912F8-87E1-440D-9E67-58ACDDE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1CC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5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8323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508C5"/>
    <w:rPr>
      <w:b/>
      <w:bCs/>
    </w:rPr>
  </w:style>
  <w:style w:type="character" w:styleId="Lienhypertexte">
    <w:name w:val="Hyperlink"/>
    <w:basedOn w:val="Policepardfaut"/>
    <w:uiPriority w:val="99"/>
    <w:unhideWhenUsed/>
    <w:rsid w:val="005344E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F5F0F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F466F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F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3231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has-inline-color">
    <w:name w:val="has-inline-color"/>
    <w:basedOn w:val="Policepardfaut"/>
    <w:rsid w:val="00832315"/>
  </w:style>
  <w:style w:type="paragraph" w:styleId="En-tte">
    <w:name w:val="header"/>
    <w:basedOn w:val="Normal"/>
    <w:link w:val="En-tteCar"/>
    <w:uiPriority w:val="99"/>
    <w:unhideWhenUsed/>
    <w:rsid w:val="0099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28D"/>
  </w:style>
  <w:style w:type="paragraph" w:styleId="Pieddepage">
    <w:name w:val="footer"/>
    <w:basedOn w:val="Normal"/>
    <w:link w:val="PieddepageCar"/>
    <w:uiPriority w:val="99"/>
    <w:unhideWhenUsed/>
    <w:rsid w:val="0099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28D"/>
  </w:style>
  <w:style w:type="paragraph" w:customStyle="1" w:styleId="Intituldeladirection">
    <w:name w:val="Intitulé de la direction"/>
    <w:basedOn w:val="Normal"/>
    <w:qFormat/>
    <w:rsid w:val="0099128D"/>
    <w:pPr>
      <w:spacing w:after="0" w:line="336" w:lineRule="atLeast"/>
      <w:jc w:val="right"/>
    </w:pPr>
    <w:rPr>
      <w:rFonts w:ascii="Arial" w:hAnsi="Arial"/>
      <w:b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815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nsvoirmontaf.fr/" TargetMode="External"/><Relationship Id="rId13" Type="http://schemas.openxmlformats.org/officeDocument/2006/relationships/hyperlink" Target="https://www.cgenial.org/82-nos-actions/225-les-mercredis-geniaux" TargetMode="External"/><Relationship Id="rId18" Type="http://schemas.openxmlformats.org/officeDocument/2006/relationships/hyperlink" Target="https://beautravail.org/" TargetMode="External"/><Relationship Id="rId26" Type="http://schemas.openxmlformats.org/officeDocument/2006/relationships/hyperlink" Target="https://youtu.be/-1ehVUYU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nefa.org/metiers" TargetMode="External"/><Relationship Id="rId7" Type="http://schemas.openxmlformats.org/officeDocument/2006/relationships/hyperlink" Target="http://tousenstage.com/" TargetMode="External"/><Relationship Id="rId12" Type="http://schemas.openxmlformats.org/officeDocument/2006/relationships/hyperlink" Target="https://www.innovavenir.com/mag/actualites/innov-ton-stage-la-solution-live-de-decouverte-du-monde-professionnel" TargetMode="External"/><Relationship Id="rId17" Type="http://schemas.openxmlformats.org/officeDocument/2006/relationships/hyperlink" Target="https://www.youtube.com/channel/UCK0glH67mqRNgDuAUEedx4w/videos" TargetMode="External"/><Relationship Id="rId25" Type="http://schemas.openxmlformats.org/officeDocument/2006/relationships/hyperlink" Target="https://www.unicem.fr/accueil/formation-et-metiers/decouvrir-nos-meti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eunesse-entreprises.fr/actions-aje/les-actions-nationales/00-paje/" TargetMode="External"/><Relationship Id="rId20" Type="http://schemas.openxmlformats.org/officeDocument/2006/relationships/hyperlink" Target="https://www.aft-dev.com/actualites/nouvel-outil-ludique-orienter-informer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birl.com/groupes/monstagede3emeautrement" TargetMode="External"/><Relationship Id="rId24" Type="http://schemas.openxmlformats.org/officeDocument/2006/relationships/hyperlink" Target="https://unec.fr/se-form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estion.100000entrepreneurs.com/enseignant/inscription" TargetMode="External"/><Relationship Id="rId23" Type="http://schemas.openxmlformats.org/officeDocument/2006/relationships/hyperlink" Target="https://ffaf.fr/formation/devenir-fleuriste-quelques-cles-se-lancer/" TargetMode="External"/><Relationship Id="rId28" Type="http://schemas.openxmlformats.org/officeDocument/2006/relationships/hyperlink" Target="https://youtu.be/vISJSc97cSE" TargetMode="External"/><Relationship Id="rId10" Type="http://schemas.openxmlformats.org/officeDocument/2006/relationships/hyperlink" Target="https://www.gironde.fr/je-cherche-un-stage" TargetMode="External"/><Relationship Id="rId19" Type="http://schemas.openxmlformats.org/officeDocument/2006/relationships/hyperlink" Target="https://www.onisep.f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nstagedetroisieme.fr/" TargetMode="External"/><Relationship Id="rId14" Type="http://schemas.openxmlformats.org/officeDocument/2006/relationships/hyperlink" Target="https://www.cgenial.org/82-nos-actions/83-ingenieurs-et-techniciens-dans-les-classes" TargetMode="External"/><Relationship Id="rId22" Type="http://schemas.openxmlformats.org/officeDocument/2006/relationships/hyperlink" Target="https://www.ffbatiment.fr/federation-francaise-du-batiment/le-batiment-et-vous/metiers/accueil.html" TargetMode="External"/><Relationship Id="rId27" Type="http://schemas.openxmlformats.org/officeDocument/2006/relationships/hyperlink" Target="https://youtu.be/mZgkdCu1bc4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Magne</dc:creator>
  <cp:keywords/>
  <dc:description/>
  <cp:lastModifiedBy>Marie Magne</cp:lastModifiedBy>
  <cp:revision>16</cp:revision>
  <dcterms:created xsi:type="dcterms:W3CDTF">2020-11-23T11:09:00Z</dcterms:created>
  <dcterms:modified xsi:type="dcterms:W3CDTF">2020-12-02T13:20:00Z</dcterms:modified>
</cp:coreProperties>
</file>